
<file path=[Content_Types].xml><?xml version="1.0" encoding="utf-8"?>
<Types xmlns="http://schemas.openxmlformats.org/package/2006/content-types">
  <Default ContentType="image/jpeg" Extension="jpg"/>
  <Default ContentType="application/vnd.openxmlformats-officedocument.spreadsheetml.sheet" Extension="xlsx"/>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4.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60" coordsize="21600,21600" o:spt="160.0" adj="2945" path="m0@0c7200@2,14400@2,21600@0m0@3c7200@4,14400@4,21600@3e">
            <v:formulas>
              <v:f eqn="val #0"/>
              <v:f eqn="prod #0 1 3"/>
              <v:f eqn="sum 0 0 @1"/>
              <v:f eqn="sum 21600 0 #0"/>
              <v:f eqn="sum 21600 0 @2"/>
              <v:f eqn="prod #0 2 3"/>
              <v:f eqn="sum 21600 0 @5"/>
            </v:formulas>
            <v:path o:connecttype="rect" textpathok="t"/>
            <v:textpath fitshape="t" on="t" xscale="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62" coordsize="21600,21600" o:spt="62.0"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locs="10800,0;0,10800;10800,21600;21600,10800;@34,@35" o:connecttype="custom" textboxrect="791,791,20809,20809"/>
            <v:handles/>
          </v:shapetype>
        </w:pict>
      </w:r>
    </w:p>
    <w:p w:rsidR="00000000" w:rsidDel="00000000" w:rsidP="00000000" w:rsidRDefault="00000000" w:rsidRPr="00000000" w14:paraId="00000002">
      <w:pPr>
        <w:tabs>
          <w:tab w:val="left" w:pos="4320"/>
        </w:tabs>
        <w:rPr>
          <w:rFonts w:ascii="Libre Baskerville" w:cs="Libre Baskerville" w:eastAsia="Libre Baskerville" w:hAnsi="Libre Baskerville"/>
          <w:color w:val="152f16"/>
          <w:sz w:val="52"/>
          <w:szCs w:val="52"/>
          <w:highlight w:val="white"/>
        </w:rPr>
      </w:pPr>
      <w:r w:rsidDel="00000000" w:rsidR="00000000" w:rsidRPr="00000000">
        <w:rPr>
          <w:rtl w:val="0"/>
        </w:rPr>
      </w:r>
    </w:p>
    <w:p w:rsidR="00000000" w:rsidDel="00000000" w:rsidP="00000000" w:rsidRDefault="00000000" w:rsidRPr="00000000" w14:paraId="00000003">
      <w:pPr>
        <w:tabs>
          <w:tab w:val="left" w:pos="4320"/>
        </w:tabs>
        <w:rPr>
          <w:rFonts w:ascii="Libre Baskerville" w:cs="Libre Baskerville" w:eastAsia="Libre Baskerville" w:hAnsi="Libre Baskerville"/>
          <w:color w:val="152f16"/>
          <w:sz w:val="52"/>
          <w:szCs w:val="52"/>
          <w:highlight w:val="white"/>
        </w:rPr>
      </w:pPr>
      <w:r w:rsidDel="00000000" w:rsidR="00000000" w:rsidRPr="00000000">
        <w:rPr>
          <w:rtl w:val="0"/>
        </w:rPr>
      </w:r>
    </w:p>
    <w:p w:rsidR="00000000" w:rsidDel="00000000" w:rsidP="00000000" w:rsidRDefault="00000000" w:rsidRPr="00000000" w14:paraId="00000004">
      <w:pPr>
        <w:tabs>
          <w:tab w:val="left" w:pos="4320"/>
        </w:tabs>
        <w:rPr>
          <w:b w:val="1"/>
          <w:i w:val="1"/>
          <w:color w:val="152f16"/>
          <w:sz w:val="72"/>
          <w:szCs w:val="72"/>
          <w:u w:val="single"/>
        </w:rPr>
      </w:pPr>
      <w:r w:rsidDel="00000000" w:rsidR="00000000" w:rsidRPr="00000000">
        <w:rPr>
          <w:b w:val="1"/>
          <w:i w:val="1"/>
          <w:color w:val="152f16"/>
          <w:sz w:val="72"/>
          <w:szCs w:val="72"/>
          <w:u w:val="single"/>
          <w:rtl w:val="0"/>
        </w:rPr>
        <w:t xml:space="preserve">TELEMEDICINE : A new horizon in public health</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114300</wp:posOffset>
                </wp:positionV>
                <wp:extent cx="6873875" cy="1454150"/>
                <wp:effectExtent b="0" l="0" r="0" t="0"/>
                <wp:wrapSquare wrapText="bothSides" distB="0" distT="0" distL="114300" distR="114300"/>
                <wp:docPr id="94" name=""/>
                <a:graphic>
                  <a:graphicData uri="http://schemas.microsoft.com/office/word/2010/wordprocessingShape">
                    <wps:wsp>
                      <wps:cNvSpPr/>
                      <wps:cNvPr id="46" name="Shape 46"/>
                      <wps:spPr>
                        <a:xfrm>
                          <a:off x="1921763" y="3065625"/>
                          <a:ext cx="6848475" cy="1428750"/>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ffffff"/>
                                <w:sz w:val="144"/>
                                <w:vertAlign w:val="baseline"/>
                              </w:rPr>
                              <w:t xml:space="preserve">Tele-upchaar</w:t>
                            </w: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114300</wp:posOffset>
                </wp:positionV>
                <wp:extent cx="6873875" cy="1454150"/>
                <wp:effectExtent b="0" l="0" r="0" t="0"/>
                <wp:wrapSquare wrapText="bothSides" distB="0" distT="0" distL="114300" distR="114300"/>
                <wp:docPr id="94" name="image34.png"/>
                <a:graphic>
                  <a:graphicData uri="http://schemas.openxmlformats.org/drawingml/2006/picture">
                    <pic:pic>
                      <pic:nvPicPr>
                        <pic:cNvPr id="0" name="image34.png"/>
                        <pic:cNvPicPr preferRelativeResize="0"/>
                      </pic:nvPicPr>
                      <pic:blipFill>
                        <a:blip r:embed="rId7"/>
                        <a:srcRect/>
                        <a:stretch>
                          <a:fillRect/>
                        </a:stretch>
                      </pic:blipFill>
                      <pic:spPr>
                        <a:xfrm>
                          <a:off x="0" y="0"/>
                          <a:ext cx="6873875" cy="1454150"/>
                        </a:xfrm>
                        <a:prstGeom prst="rect"/>
                        <a:ln/>
                      </pic:spPr>
                    </pic:pic>
                  </a:graphicData>
                </a:graphic>
              </wp:anchor>
            </w:drawing>
          </mc:Fallback>
        </mc:AlternateContent>
      </w:r>
    </w:p>
    <w:p w:rsidR="00000000" w:rsidDel="00000000" w:rsidP="00000000" w:rsidRDefault="00000000" w:rsidRPr="00000000" w14:paraId="00000005">
      <w:pPr>
        <w:jc w:val="center"/>
        <w:rPr>
          <w:b w:val="1"/>
          <w:i w:val="1"/>
          <w:color w:val="152f16"/>
          <w:sz w:val="56"/>
          <w:szCs w:val="56"/>
          <w:u w:val="single"/>
        </w:rPr>
      </w:pPr>
      <w:r w:rsidDel="00000000" w:rsidR="00000000" w:rsidRPr="00000000">
        <w:rPr>
          <w:rtl w:val="0"/>
        </w:rPr>
      </w:r>
    </w:p>
    <w:p w:rsidR="00000000" w:rsidDel="00000000" w:rsidP="00000000" w:rsidRDefault="00000000" w:rsidRPr="00000000" w14:paraId="00000006">
      <w:pPr>
        <w:jc w:val="center"/>
        <w:rPr>
          <w:b w:val="1"/>
          <w:i w:val="1"/>
          <w:color w:val="152f16"/>
          <w:sz w:val="56"/>
          <w:szCs w:val="56"/>
          <w:u w:val="single"/>
        </w:rPr>
      </w:pPr>
      <w:r w:rsidDel="00000000" w:rsidR="00000000" w:rsidRPr="00000000">
        <w:rPr>
          <w:rtl w:val="0"/>
        </w:rPr>
      </w:r>
    </w:p>
    <w:p w:rsidR="00000000" w:rsidDel="00000000" w:rsidP="00000000" w:rsidRDefault="00000000" w:rsidRPr="00000000" w14:paraId="00000007">
      <w:pPr>
        <w:jc w:val="center"/>
        <w:rPr>
          <w:b w:val="1"/>
          <w:i w:val="1"/>
          <w:color w:val="152f16"/>
          <w:sz w:val="56"/>
          <w:szCs w:val="56"/>
          <w:u w:val="single"/>
        </w:rPr>
      </w:pPr>
      <w:r w:rsidDel="00000000" w:rsidR="00000000" w:rsidRPr="00000000">
        <w:rPr>
          <w:rtl w:val="0"/>
        </w:rPr>
      </w:r>
    </w:p>
    <w:p w:rsidR="00000000" w:rsidDel="00000000" w:rsidP="00000000" w:rsidRDefault="00000000" w:rsidRPr="00000000" w14:paraId="00000008">
      <w:pPr>
        <w:jc w:val="center"/>
        <w:rPr>
          <w:b w:val="1"/>
          <w:i w:val="1"/>
          <w:color w:val="152f16"/>
          <w:sz w:val="56"/>
          <w:szCs w:val="56"/>
          <w:u w:val="single"/>
        </w:rPr>
      </w:pPr>
      <w:r w:rsidDel="00000000" w:rsidR="00000000" w:rsidRPr="00000000">
        <w:rPr>
          <w:rtl w:val="0"/>
        </w:rPr>
      </w:r>
    </w:p>
    <w:p w:rsidR="00000000" w:rsidDel="00000000" w:rsidP="00000000" w:rsidRDefault="00000000" w:rsidRPr="00000000" w14:paraId="00000009">
      <w:pPr>
        <w:jc w:val="center"/>
        <w:rPr>
          <w:b w:val="1"/>
          <w:i w:val="0"/>
          <w:color w:val="152f16"/>
          <w:sz w:val="56"/>
          <w:szCs w:val="56"/>
        </w:rPr>
      </w:pPr>
      <w:r w:rsidDel="00000000" w:rsidR="00000000" w:rsidRPr="00000000">
        <w:rPr>
          <w:b w:val="1"/>
          <w:i w:val="0"/>
          <w:color w:val="152f16"/>
          <w:sz w:val="56"/>
          <w:szCs w:val="56"/>
          <w:rtl w:val="0"/>
        </w:rPr>
        <w:t xml:space="preserve">By Vrinda Bhola, Lavanya Rathi and Sukriti Gupta</w:t>
      </w:r>
    </w:p>
    <w:p w:rsidR="00000000" w:rsidDel="00000000" w:rsidP="00000000" w:rsidRDefault="00000000" w:rsidRPr="00000000" w14:paraId="0000000A">
      <w:pPr>
        <w:tabs>
          <w:tab w:val="left" w:pos="4320"/>
        </w:tabs>
        <w:rPr>
          <w:rFonts w:ascii="Libre Baskerville" w:cs="Libre Baskerville" w:eastAsia="Libre Baskerville" w:hAnsi="Libre Baskerville"/>
          <w:color w:val="152f16"/>
          <w:sz w:val="52"/>
          <w:szCs w:val="52"/>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0B">
      <w:pPr>
        <w:tabs>
          <w:tab w:val="left" w:pos="4320"/>
        </w:tabs>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177800</wp:posOffset>
                </wp:positionH>
                <wp:positionV relativeFrom="paragraph">
                  <wp:posOffset>279400</wp:posOffset>
                </wp:positionV>
                <wp:extent cx="5887085" cy="7220585"/>
                <wp:effectExtent b="0" l="0" r="0" t="0"/>
                <wp:wrapSquare wrapText="bothSides" distB="0" distT="0" distL="114300" distR="114300"/>
                <wp:docPr id="93" name=""/>
                <a:graphic>
                  <a:graphicData uri="http://schemas.microsoft.com/office/word/2010/wordprocessingShape">
                    <wps:wsp>
                      <wps:cNvSpPr/>
                      <wps:cNvPr id="45" name="Shape 45"/>
                      <wps:spPr>
                        <a:xfrm flipH="1">
                          <a:off x="7679309" y="188758"/>
                          <a:ext cx="5848985" cy="7182485"/>
                        </a:xfrm>
                        <a:prstGeom prst="rect">
                          <a:avLst/>
                        </a:prstGeom>
                        <a:noFill/>
                        <a:ln cap="flat" cmpd="sng" w="19050">
                          <a:solidFill>
                            <a:srgbClr val="000000"/>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p>
                          <w:p w:rsidR="00000000" w:rsidDel="00000000" w:rsidP="00000000" w:rsidRDefault="00000000" w:rsidRPr="00000000">
                            <w:pPr>
                              <w:spacing w:after="0" w:before="0" w:line="240"/>
                              <w:ind w:left="1080" w:right="0" w:firstLine="360"/>
                              <w:jc w:val="left"/>
                              <w:textDirection w:val="btLr"/>
                            </w:pPr>
                            <w:r w:rsidDel="00000000" w:rsidR="00000000" w:rsidRPr="00000000">
                              <w:rPr>
                                <w:rFonts w:ascii="Gill Sans" w:cs="Gill Sans" w:eastAsia="Gill Sans" w:hAnsi="Gill Sans"/>
                                <w:b w:val="0"/>
                                <w:i w:val="0"/>
                                <w:smallCaps w:val="0"/>
                                <w:strike w:val="0"/>
                                <w:color w:val="002060"/>
                                <w:sz w:val="72"/>
                                <w:vertAlign w:val="baseline"/>
                              </w:rPr>
                            </w:r>
                            <w:r w:rsidDel="00000000" w:rsidR="00000000" w:rsidRPr="00000000">
                              <w:rPr>
                                <w:rFonts w:ascii="Arial" w:cs="Arial" w:eastAsia="Arial" w:hAnsi="Arial"/>
                                <w:b w:val="0"/>
                                <w:i w:val="0"/>
                                <w:smallCaps w:val="0"/>
                                <w:strike w:val="0"/>
                                <w:color w:val="000000"/>
                                <w:sz w:val="36"/>
                                <w:vertAlign w:val="baseline"/>
                              </w:rPr>
                              <w:t xml:space="preserve">Aim &amp; Acknowledgement</w:t>
                            </w:r>
                          </w:p>
                          <w:p w:rsidR="00000000" w:rsidDel="00000000" w:rsidP="00000000" w:rsidRDefault="00000000" w:rsidRPr="00000000">
                            <w:pPr>
                              <w:spacing w:after="0" w:before="0" w:line="240"/>
                              <w:ind w:left="1080" w:right="0" w:firstLine="36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Introduction to telemedicine </w:t>
                            </w:r>
                          </w:p>
                          <w:p w:rsidR="00000000" w:rsidDel="00000000" w:rsidP="00000000" w:rsidRDefault="00000000" w:rsidRPr="00000000">
                            <w:pPr>
                              <w:spacing w:after="0" w:before="0" w:line="240"/>
                              <w:ind w:left="1080" w:right="0" w:firstLine="36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Importance of telemedicine</w:t>
                            </w:r>
                          </w:p>
                          <w:p w:rsidR="00000000" w:rsidDel="00000000" w:rsidP="00000000" w:rsidRDefault="00000000" w:rsidRPr="00000000">
                            <w:pPr>
                              <w:spacing w:after="0" w:before="0" w:line="240"/>
                              <w:ind w:left="1080" w:right="0" w:firstLine="36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Origin of telemedicine</w:t>
                            </w:r>
                          </w:p>
                          <w:p w:rsidR="00000000" w:rsidDel="00000000" w:rsidP="00000000" w:rsidRDefault="00000000" w:rsidRPr="00000000">
                            <w:pPr>
                              <w:spacing w:after="0" w:before="0" w:line="240"/>
                              <w:ind w:left="1080" w:right="0" w:firstLine="36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Results of the survey we conducted</w:t>
                            </w:r>
                          </w:p>
                          <w:p w:rsidR="00000000" w:rsidDel="00000000" w:rsidP="00000000" w:rsidRDefault="00000000" w:rsidRPr="00000000">
                            <w:pPr>
                              <w:spacing w:after="0" w:before="0" w:line="240"/>
                              <w:ind w:left="1080" w:right="0" w:firstLine="36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Our visits to Mathura</w:t>
                            </w:r>
                          </w:p>
                          <w:p w:rsidR="00000000" w:rsidDel="00000000" w:rsidP="00000000" w:rsidRDefault="00000000" w:rsidRPr="00000000">
                            <w:pPr>
                              <w:spacing w:after="0" w:before="0" w:line="240"/>
                              <w:ind w:left="1080" w:right="0" w:firstLine="36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Telemedicine units in Mathura</w:t>
                            </w:r>
                          </w:p>
                          <w:p w:rsidR="00000000" w:rsidDel="00000000" w:rsidP="00000000" w:rsidRDefault="00000000" w:rsidRPr="00000000">
                            <w:pPr>
                              <w:spacing w:after="0" w:before="0" w:line="240"/>
                              <w:ind w:left="1080" w:right="0" w:firstLine="36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Problems and probable improvements </w:t>
                            </w:r>
                          </w:p>
                          <w:p w:rsidR="00000000" w:rsidDel="00000000" w:rsidP="00000000" w:rsidRDefault="00000000" w:rsidRPr="00000000">
                            <w:pPr>
                              <w:spacing w:after="0" w:before="0" w:line="240"/>
                              <w:ind w:left="1080" w:right="0" w:firstLine="36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Additional suggestions</w:t>
                            </w:r>
                          </w:p>
                          <w:p w:rsidR="00000000" w:rsidDel="00000000" w:rsidP="00000000" w:rsidRDefault="00000000" w:rsidRPr="00000000">
                            <w:pPr>
                              <w:spacing w:after="0" w:before="0" w:line="240"/>
                              <w:ind w:left="1080" w:right="0" w:firstLine="36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Mobile Medical Units</w:t>
                            </w:r>
                          </w:p>
                          <w:p w:rsidR="00000000" w:rsidDel="00000000" w:rsidP="00000000" w:rsidRDefault="00000000" w:rsidRPr="00000000">
                            <w:pPr>
                              <w:spacing w:after="0" w:before="0" w:line="240"/>
                              <w:ind w:left="1080" w:right="0" w:firstLine="360"/>
                              <w:jc w:val="left"/>
                              <w:textDirection w:val="btLr"/>
                            </w:pPr>
                            <w:r w:rsidDel="00000000" w:rsidR="00000000" w:rsidRPr="00000000">
                              <w:rPr>
                                <w:rFonts w:ascii="Arial" w:cs="Arial" w:eastAsia="Arial" w:hAnsi="Arial"/>
                                <w:b w:val="0"/>
                                <w:i w:val="0"/>
                                <w:smallCaps w:val="0"/>
                                <w:strike w:val="0"/>
                                <w:color w:val="000000"/>
                                <w:sz w:val="36"/>
                                <w:vertAlign w:val="baseline"/>
                              </w:rPr>
                            </w:r>
                            <w:r w:rsidDel="00000000" w:rsidR="00000000" w:rsidRPr="00000000">
                              <w:rPr>
                                <w:rFonts w:ascii="Arial" w:cs="Arial" w:eastAsia="Arial" w:hAnsi="Arial"/>
                                <w:b w:val="0"/>
                                <w:i w:val="0"/>
                                <w:smallCaps w:val="0"/>
                                <w:strike w:val="0"/>
                                <w:color w:val="000000"/>
                                <w:sz w:val="36"/>
                                <w:vertAlign w:val="baseline"/>
                              </w:rPr>
                              <w:t xml:space="preserve">Bibliography </w:t>
                            </w:r>
                          </w:p>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Arial" w:cs="Arial" w:eastAsia="Arial" w:hAnsi="Arial"/>
                                <w:b w:val="0"/>
                                <w:i w:val="0"/>
                                <w:smallCaps w:val="0"/>
                                <w:strike w:val="0"/>
                                <w:color w:val="000000"/>
                                <w:sz w:val="36"/>
                                <w:vertAlign w:val="baseline"/>
                              </w:rPr>
                            </w:r>
                          </w:p>
                        </w:txbxContent>
                      </wps:txbx>
                      <wps:bodyPr anchorCtr="0" anchor="ctr" bIns="91425" lIns="88900" spcFirstLastPara="1" rIns="88900"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177800</wp:posOffset>
                </wp:positionH>
                <wp:positionV relativeFrom="paragraph">
                  <wp:posOffset>279400</wp:posOffset>
                </wp:positionV>
                <wp:extent cx="5887085" cy="7220585"/>
                <wp:effectExtent b="0" l="0" r="0" t="0"/>
                <wp:wrapSquare wrapText="bothSides" distB="0" distT="0" distL="114300" distR="114300"/>
                <wp:docPr id="93" name="image32.png"/>
                <a:graphic>
                  <a:graphicData uri="http://schemas.openxmlformats.org/drawingml/2006/picture">
                    <pic:pic>
                      <pic:nvPicPr>
                        <pic:cNvPr id="0" name="image32.png"/>
                        <pic:cNvPicPr preferRelativeResize="0"/>
                      </pic:nvPicPr>
                      <pic:blipFill>
                        <a:blip r:embed="rId8"/>
                        <a:srcRect/>
                        <a:stretch>
                          <a:fillRect/>
                        </a:stretch>
                      </pic:blipFill>
                      <pic:spPr>
                        <a:xfrm>
                          <a:off x="0" y="0"/>
                          <a:ext cx="5887085" cy="7220585"/>
                        </a:xfrm>
                        <a:prstGeom prst="rect"/>
                        <a:ln/>
                      </pic:spPr>
                    </pic:pic>
                  </a:graphicData>
                </a:graphic>
              </wp:anchor>
            </w:drawing>
          </mc:Fallback>
        </mc:AlternateContent>
      </w:r>
    </w:p>
    <w:p w:rsidR="00000000" w:rsidDel="00000000" w:rsidP="00000000" w:rsidRDefault="00000000" w:rsidRPr="00000000" w14:paraId="0000000C">
      <w:pPr>
        <w:spacing w:after="0" w:line="240" w:lineRule="auto"/>
        <w:jc w:val="center"/>
        <w:rPr>
          <w:rFonts w:ascii="Calibri" w:cs="Calibri" w:eastAsia="Calibri" w:hAnsi="Calibri"/>
          <w:b w:val="1"/>
          <w:i w:val="0"/>
          <w:color w:val="152f16"/>
          <w:sz w:val="28"/>
          <w:szCs w:val="28"/>
        </w:rPr>
      </w:pPr>
      <w:r w:rsidDel="00000000" w:rsidR="00000000" w:rsidRPr="00000000">
        <w:rPr>
          <w:rtl w:val="0"/>
        </w:rPr>
      </w:r>
    </w:p>
    <w:p w:rsidR="00000000" w:rsidDel="00000000" w:rsidP="00000000" w:rsidRDefault="00000000" w:rsidRPr="00000000" w14:paraId="0000000D">
      <w:pPr>
        <w:spacing w:after="0" w:line="240" w:lineRule="auto"/>
        <w:jc w:val="center"/>
        <w:rPr>
          <w:rFonts w:ascii="Arial Black" w:cs="Arial Black" w:eastAsia="Arial Black" w:hAnsi="Arial Black"/>
          <w:b w:val="1"/>
          <w:i w:val="0"/>
          <w:color w:val="152f16"/>
          <w:sz w:val="56"/>
          <w:szCs w:val="56"/>
        </w:rPr>
      </w:pPr>
      <w:r w:rsidDel="00000000" w:rsidR="00000000" w:rsidRPr="00000000">
        <w:rPr>
          <w:rtl w:val="0"/>
        </w:rPr>
      </w:r>
    </w:p>
    <w:p w:rsidR="00000000" w:rsidDel="00000000" w:rsidP="00000000" w:rsidRDefault="00000000" w:rsidRPr="00000000" w14:paraId="0000000E">
      <w:pPr>
        <w:spacing w:after="0" w:line="240" w:lineRule="auto"/>
        <w:rPr>
          <w:rFonts w:ascii="Arial Black" w:cs="Arial Black" w:eastAsia="Arial Black" w:hAnsi="Arial Black"/>
          <w:b w:val="1"/>
          <w:i w:val="0"/>
          <w:color w:val="152f16"/>
          <w:sz w:val="56"/>
          <w:szCs w:val="56"/>
        </w:rPr>
      </w:pPr>
      <w:r w:rsidDel="00000000" w:rsidR="00000000" w:rsidRPr="00000000">
        <w:rPr>
          <w:rFonts w:ascii="Arial Black" w:cs="Arial Black" w:eastAsia="Arial Black" w:hAnsi="Arial Black"/>
          <w:b w:val="1"/>
          <w:i w:val="0"/>
          <w:color w:val="152f16"/>
          <w:sz w:val="56"/>
          <w:szCs w:val="56"/>
          <w:rtl w:val="0"/>
        </w:rPr>
        <w:t xml:space="preserve">AIM</w:t>
      </w:r>
    </w:p>
    <w:p w:rsidR="00000000" w:rsidDel="00000000" w:rsidP="00000000" w:rsidRDefault="00000000" w:rsidRPr="00000000" w14:paraId="0000000F">
      <w:pPr>
        <w:spacing w:after="0" w:line="240" w:lineRule="auto"/>
        <w:rPr>
          <w:rFonts w:ascii="Arial Black" w:cs="Arial Black" w:eastAsia="Arial Black" w:hAnsi="Arial Black"/>
          <w:b w:val="1"/>
          <w:i w:val="0"/>
          <w:color w:val="152f16"/>
          <w:sz w:val="28"/>
          <w:szCs w:val="28"/>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To get a comprehensive understanding of the telemedicine system by:</w:t>
      </w:r>
    </w:p>
    <w:p w:rsidR="00000000" w:rsidDel="00000000" w:rsidP="00000000" w:rsidRDefault="00000000" w:rsidRPr="00000000" w14:paraId="00000011">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studying the idea behind it.</w:t>
      </w:r>
    </w:p>
    <w:p w:rsidR="00000000" w:rsidDel="00000000" w:rsidP="00000000" w:rsidRDefault="00000000" w:rsidRPr="00000000" w14:paraId="00000012">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Learning about the quantum of care provided within it.</w:t>
      </w:r>
    </w:p>
    <w:p w:rsidR="00000000" w:rsidDel="00000000" w:rsidP="00000000" w:rsidRDefault="00000000" w:rsidRPr="00000000" w14:paraId="0000001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Making  suggestions and providing probable solutions(if any) to the drawbacks of the system.</w:t>
      </w:r>
    </w:p>
    <w:p w:rsidR="00000000" w:rsidDel="00000000" w:rsidP="00000000" w:rsidRDefault="00000000" w:rsidRPr="00000000" w14:paraId="00000014">
      <w:pPr>
        <w:spacing w:after="0" w:line="240" w:lineRule="auto"/>
        <w:rPr>
          <w:rFonts w:ascii="Calibri" w:cs="Calibri" w:eastAsia="Calibri" w:hAnsi="Calibri"/>
          <w:b w:val="1"/>
          <w:i w:val="0"/>
          <w:color w:val="152f16"/>
          <w:sz w:val="28"/>
          <w:szCs w:val="28"/>
        </w:rPr>
      </w:pPr>
      <w:r w:rsidDel="00000000" w:rsidR="00000000" w:rsidRPr="00000000">
        <w:rPr>
          <w:rtl w:val="0"/>
        </w:rPr>
      </w:r>
    </w:p>
    <w:p w:rsidR="00000000" w:rsidDel="00000000" w:rsidP="00000000" w:rsidRDefault="00000000" w:rsidRPr="00000000" w14:paraId="00000015">
      <w:pPr>
        <w:spacing w:after="0" w:line="240" w:lineRule="auto"/>
        <w:rPr>
          <w:rFonts w:ascii="Arial Black" w:cs="Arial Black" w:eastAsia="Arial Black" w:hAnsi="Arial Black"/>
          <w:b w:val="1"/>
          <w:i w:val="0"/>
          <w:color w:val="152f16"/>
          <w:sz w:val="56"/>
          <w:szCs w:val="56"/>
        </w:rPr>
      </w:pPr>
      <w:r w:rsidDel="00000000" w:rsidR="00000000" w:rsidRPr="00000000">
        <w:rPr>
          <w:rtl w:val="0"/>
        </w:rPr>
      </w:r>
    </w:p>
    <w:p w:rsidR="00000000" w:rsidDel="00000000" w:rsidP="00000000" w:rsidRDefault="00000000" w:rsidRPr="00000000" w14:paraId="00000016">
      <w:pPr>
        <w:spacing w:after="0" w:line="240" w:lineRule="auto"/>
        <w:rPr>
          <w:rFonts w:ascii="Arial Black" w:cs="Arial Black" w:eastAsia="Arial Black" w:hAnsi="Arial Black"/>
          <w:b w:val="1"/>
          <w:i w:val="0"/>
          <w:color w:val="152f16"/>
          <w:sz w:val="56"/>
          <w:szCs w:val="56"/>
        </w:rPr>
      </w:pPr>
      <w:r w:rsidDel="00000000" w:rsidR="00000000" w:rsidRPr="00000000">
        <w:rPr>
          <w:rFonts w:ascii="Arial Black" w:cs="Arial Black" w:eastAsia="Arial Black" w:hAnsi="Arial Black"/>
          <w:b w:val="1"/>
          <w:i w:val="0"/>
          <w:color w:val="152f16"/>
          <w:sz w:val="56"/>
          <w:szCs w:val="56"/>
          <w:rtl w:val="0"/>
        </w:rPr>
        <w:t xml:space="preserve">ACKNOWLEDGEMENT</w:t>
      </w:r>
    </w:p>
    <w:p w:rsidR="00000000" w:rsidDel="00000000" w:rsidP="00000000" w:rsidRDefault="00000000" w:rsidRPr="00000000" w14:paraId="00000017">
      <w:pPr>
        <w:spacing w:after="0" w:line="240" w:lineRule="auto"/>
        <w:jc w:val="center"/>
        <w:rPr>
          <w:b w:val="1"/>
          <w:i w:val="0"/>
          <w:color w:val="152f16"/>
          <w:sz w:val="56"/>
          <w:szCs w:val="56"/>
        </w:rPr>
      </w:pPr>
      <w:r w:rsidDel="00000000" w:rsidR="00000000" w:rsidRPr="00000000">
        <w:rPr>
          <w:rtl w:val="0"/>
        </w:rPr>
      </w:r>
    </w:p>
    <w:p w:rsidR="00000000" w:rsidDel="00000000" w:rsidP="00000000" w:rsidRDefault="00000000" w:rsidRPr="00000000" w14:paraId="00000018">
      <w:pPr>
        <w:spacing w:after="0" w:line="240" w:lineRule="auto"/>
        <w:rPr>
          <w:rFonts w:ascii="Calibri" w:cs="Calibri" w:eastAsia="Calibri" w:hAnsi="Calibri"/>
          <w:sz w:val="28"/>
          <w:szCs w:val="28"/>
        </w:rPr>
      </w:pPr>
      <w:r w:rsidDel="00000000" w:rsidR="00000000" w:rsidRPr="00000000">
        <w:rPr>
          <w:rFonts w:ascii="Calibri" w:cs="Calibri" w:eastAsia="Calibri" w:hAnsi="Calibri"/>
          <w:color w:val="222222"/>
          <w:sz w:val="28"/>
          <w:szCs w:val="28"/>
          <w:highlight w:val="white"/>
          <w:rtl w:val="0"/>
        </w:rPr>
        <w:t xml:space="preserve">We would like to express gratitude to all those who have helped us with this project. Firstly, we would like to thank Swami Kalikrishnananda ji for giving us this enriching opportunity because without him this project would not have been possible. He gave us the perfect platform to gain knowledge about telemedicine. We could also get a hands on experience of the functioning of the telemedicine units because of him. He gave us access to see the units in action for which we are eternally grateful.</w:t>
      </w:r>
      <w:r w:rsidDel="00000000" w:rsidR="00000000" w:rsidRPr="00000000">
        <w:rPr>
          <w:rtl w:val="0"/>
        </w:rPr>
      </w:r>
    </w:p>
    <w:p w:rsidR="00000000" w:rsidDel="00000000" w:rsidP="00000000" w:rsidRDefault="00000000" w:rsidRPr="00000000" w14:paraId="00000019">
      <w:pPr>
        <w:spacing w:after="0" w:line="240" w:lineRule="auto"/>
        <w:rPr>
          <w:rFonts w:ascii="Calibri" w:cs="Calibri" w:eastAsia="Calibri" w:hAnsi="Calibri"/>
          <w:sz w:val="28"/>
          <w:szCs w:val="28"/>
        </w:rPr>
      </w:pPr>
      <w:r w:rsidDel="00000000" w:rsidR="00000000" w:rsidRPr="00000000">
        <w:rPr>
          <w:rFonts w:ascii="Calibri" w:cs="Calibri" w:eastAsia="Calibri" w:hAnsi="Calibri"/>
          <w:color w:val="222222"/>
          <w:sz w:val="28"/>
          <w:szCs w:val="28"/>
          <w:highlight w:val="white"/>
          <w:rtl w:val="0"/>
        </w:rPr>
        <w:t xml:space="preserve">Mr Nagesh Chaura, head of management of the telemedicine project, played an essential role in guiding us through the whole project. He made sure we got into the depths of the workings of the telemedicine units and mobile medical units. He personally made an effort and took us through the hospital and gave us an overview of the units.  He also extended his extensive knowledge of research to help us with this project. He has been a mentor to us, who motivated us and kept us going.</w:t>
      </w:r>
      <w:r w:rsidDel="00000000" w:rsidR="00000000" w:rsidRPr="00000000">
        <w:rPr>
          <w:rtl w:val="0"/>
        </w:rPr>
      </w:r>
    </w:p>
    <w:p w:rsidR="00000000" w:rsidDel="00000000" w:rsidP="00000000" w:rsidRDefault="00000000" w:rsidRPr="00000000" w14:paraId="0000001A">
      <w:pPr>
        <w:spacing w:after="0" w:line="240" w:lineRule="auto"/>
        <w:rPr>
          <w:rFonts w:ascii="Calibri" w:cs="Calibri" w:eastAsia="Calibri" w:hAnsi="Calibri"/>
          <w:color w:val="222222"/>
          <w:sz w:val="28"/>
          <w:szCs w:val="28"/>
          <w:highlight w:val="white"/>
        </w:rPr>
      </w:pPr>
      <w:r w:rsidDel="00000000" w:rsidR="00000000" w:rsidRPr="00000000">
        <w:rPr>
          <w:rFonts w:ascii="Calibri" w:cs="Calibri" w:eastAsia="Calibri" w:hAnsi="Calibri"/>
          <w:color w:val="222222"/>
          <w:sz w:val="28"/>
          <w:szCs w:val="28"/>
          <w:highlight w:val="white"/>
          <w:rtl w:val="0"/>
        </w:rPr>
        <w:t xml:space="preserve">The block coordinators also played an important role in helping us understand the procedure of the mobile medical units and telemedicine units. </w:t>
      </w:r>
    </w:p>
    <w:p w:rsidR="00000000" w:rsidDel="00000000" w:rsidP="00000000" w:rsidRDefault="00000000" w:rsidRPr="00000000" w14:paraId="0000001B">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b w:val="1"/>
          <w:color w:val="152f16"/>
          <w:sz w:val="56"/>
          <w:szCs w:val="56"/>
        </w:rPr>
      </w:pP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b w:val="1"/>
          <w:i w:val="0"/>
          <w:color w:val="152f16"/>
          <w:sz w:val="56"/>
          <w:szCs w:val="56"/>
        </w:rPr>
        <w:drawing>
          <wp:inline distB="0" distT="0" distL="0" distR="0">
            <wp:extent cx="5943600" cy="4459093"/>
            <wp:effectExtent b="0" l="0" r="0" t="0"/>
            <wp:docPr descr="C:\Users\Administrator\Downloads\9a8a8f44-f094-4ea8-bcb5-e4ae27b04394.JPG" id="107" name="image13.jpg"/>
            <a:graphic>
              <a:graphicData uri="http://schemas.openxmlformats.org/drawingml/2006/picture">
                <pic:pic>
                  <pic:nvPicPr>
                    <pic:cNvPr descr="C:\Users\Administrator\Downloads\9a8a8f44-f094-4ea8-bcb5-e4ae27b04394.JPG" id="0" name="image13.jpg"/>
                    <pic:cNvPicPr preferRelativeResize="0"/>
                  </pic:nvPicPr>
                  <pic:blipFill>
                    <a:blip r:embed="rId9"/>
                    <a:srcRect b="0" l="0" r="0" t="0"/>
                    <a:stretch>
                      <a:fillRect/>
                    </a:stretch>
                  </pic:blipFill>
                  <pic:spPr>
                    <a:xfrm>
                      <a:off x="0" y="0"/>
                      <a:ext cx="5943600" cy="4459093"/>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1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810" w:right="0" w:hanging="720"/>
        <w:jc w:val="left"/>
        <w:rPr>
          <w:rFonts w:ascii="Arial Black" w:cs="Arial Black" w:eastAsia="Arial Black" w:hAnsi="Arial Black"/>
          <w:b w:val="1"/>
          <w:i w:val="0"/>
          <w:smallCaps w:val="0"/>
          <w:strike w:val="0"/>
          <w:color w:val="454545"/>
          <w:sz w:val="52"/>
          <w:szCs w:val="52"/>
          <w:u w:val="none"/>
          <w:shd w:fill="auto" w:val="clear"/>
          <w:vertAlign w:val="baseline"/>
        </w:rPr>
      </w:pPr>
      <w:r w:rsidDel="00000000" w:rsidR="00000000" w:rsidRPr="00000000">
        <w:rPr>
          <w:rFonts w:ascii="Arial Black" w:cs="Arial Black" w:eastAsia="Arial Black" w:hAnsi="Arial Black"/>
          <w:b w:val="1"/>
          <w:i w:val="0"/>
          <w:smallCaps w:val="0"/>
          <w:strike w:val="0"/>
          <w:color w:val="454545"/>
          <w:sz w:val="52"/>
          <w:szCs w:val="52"/>
          <w:u w:val="none"/>
          <w:shd w:fill="auto" w:val="clear"/>
          <w:vertAlign w:val="baseline"/>
          <w:rtl w:val="0"/>
        </w:rPr>
        <w:t xml:space="preserve">Introduction to telemedicine</w:t>
      </w:r>
    </w:p>
    <w:p w:rsidR="00000000" w:rsidDel="00000000" w:rsidP="00000000" w:rsidRDefault="00000000" w:rsidRPr="00000000" w14:paraId="0000001E">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Calibri" w:cs="Calibri" w:eastAsia="Calibri" w:hAnsi="Calibri"/>
          <w:b w:val="0"/>
          <w:i w:val="0"/>
          <w:smallCaps w:val="0"/>
          <w:strike w:val="0"/>
          <w:color w:val="454545"/>
          <w:sz w:val="36"/>
          <w:szCs w:val="36"/>
          <w:u w:val="single"/>
          <w:shd w:fill="auto" w:val="clear"/>
          <w:vertAlign w:val="baseline"/>
        </w:rPr>
      </w:pPr>
      <w:r w:rsidDel="00000000" w:rsidR="00000000" w:rsidRPr="00000000">
        <w:rPr>
          <w:rFonts w:ascii="Calibri" w:cs="Calibri" w:eastAsia="Calibri" w:hAnsi="Calibri"/>
          <w:b w:val="0"/>
          <w:i w:val="0"/>
          <w:smallCaps w:val="0"/>
          <w:strike w:val="0"/>
          <w:color w:val="454545"/>
          <w:sz w:val="36"/>
          <w:szCs w:val="36"/>
          <w:u w:val="single"/>
          <w:shd w:fill="auto" w:val="clear"/>
          <w:vertAlign w:val="baseline"/>
          <w:rtl w:val="0"/>
        </w:rPr>
        <w:t xml:space="preserve">What is telemedicine?</w:t>
      </w:r>
    </w:p>
    <w:p w:rsidR="00000000" w:rsidDel="00000000" w:rsidP="00000000" w:rsidRDefault="00000000" w:rsidRPr="00000000" w14:paraId="0000001F">
      <w:pPr>
        <w:spacing w:after="0" w:line="240" w:lineRule="auto"/>
        <w:rPr>
          <w:rFonts w:ascii="Calibri" w:cs="Calibri" w:eastAsia="Calibri" w:hAnsi="Calibri"/>
          <w:color w:val="454545"/>
          <w:sz w:val="36"/>
          <w:szCs w:val="36"/>
          <w:u w:val="singl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0" w:right="0" w:hanging="720"/>
        <w:jc w:val="left"/>
        <w:rPr>
          <w:rFonts w:ascii="Calibri" w:cs="Calibri" w:eastAsia="Calibri" w:hAnsi="Calibri"/>
          <w:b w:val="0"/>
          <w:i w:val="0"/>
          <w:smallCaps w:val="0"/>
          <w:strike w:val="0"/>
          <w:color w:val="454545"/>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rFonts w:ascii="Arimo" w:cs="Arimo" w:eastAsia="Arimo" w:hAnsi="Arimo"/>
          <w:color w:val="454545"/>
          <w:sz w:val="28"/>
          <w:szCs w:val="28"/>
          <w:rtl w:val="0"/>
        </w:rPr>
        <w:t xml:space="preserve">“The delivery of healthcare services, where distance is a critical factor, by all </w:t>
      </w:r>
      <w:r w:rsidDel="00000000" w:rsidR="00000000" w:rsidRPr="00000000">
        <w:rPr>
          <w:rFonts w:ascii="Arimo" w:cs="Arimo" w:eastAsia="Arimo" w:hAnsi="Arimo"/>
          <w:b w:val="1"/>
          <w:color w:val="454545"/>
          <w:sz w:val="28"/>
          <w:szCs w:val="28"/>
          <w:rtl w:val="0"/>
        </w:rPr>
        <w:t xml:space="preserve">healthcare professionals</w:t>
      </w:r>
      <w:r w:rsidDel="00000000" w:rsidR="00000000" w:rsidRPr="00000000">
        <w:rPr>
          <w:rFonts w:ascii="Arimo" w:cs="Arimo" w:eastAsia="Arimo" w:hAnsi="Arimo"/>
          <w:color w:val="454545"/>
          <w:sz w:val="28"/>
          <w:szCs w:val="28"/>
          <w:rtl w:val="0"/>
        </w:rPr>
        <w:t xml:space="preserve"> using information and communication technologies for the exchange of valid information for diagnosis, treatment and prevention of disease and injuries</w:t>
      </w:r>
      <w:r w:rsidDel="00000000" w:rsidR="00000000" w:rsidRPr="00000000">
        <w:rPr>
          <w:rFonts w:ascii="Arimo" w:cs="Arimo" w:eastAsia="Arimo" w:hAnsi="Arimo"/>
          <w:b w:val="1"/>
          <w:color w:val="454545"/>
          <w:sz w:val="28"/>
          <w:szCs w:val="28"/>
          <w:rtl w:val="0"/>
        </w:rPr>
        <w:t xml:space="preserve">.”</w:t>
      </w:r>
      <w:r w:rsidDel="00000000" w:rsidR="00000000" w:rsidRPr="00000000">
        <w:rPr>
          <w:rtl w:val="0"/>
        </w:rPr>
      </w:r>
    </w:p>
    <w:p w:rsidR="00000000" w:rsidDel="00000000" w:rsidP="00000000" w:rsidRDefault="00000000" w:rsidRPr="00000000" w14:paraId="00000022">
      <w:pPr>
        <w:rPr>
          <w:sz w:val="28"/>
          <w:szCs w:val="28"/>
        </w:rPr>
      </w:pPr>
      <w:r w:rsidDel="00000000" w:rsidR="00000000" w:rsidRPr="00000000">
        <w:rPr>
          <w:rtl w:val="0"/>
        </w:rPr>
      </w:r>
    </w:p>
    <w:p w:rsidR="00000000" w:rsidDel="00000000" w:rsidP="00000000" w:rsidRDefault="00000000" w:rsidRPr="00000000" w14:paraId="00000023">
      <w:pPr>
        <w:spacing w:after="0" w:line="240" w:lineRule="auto"/>
        <w:ind w:left="90"/>
        <w:rPr>
          <w:rFonts w:ascii="Calibri" w:cs="Calibri" w:eastAsia="Calibri" w:hAnsi="Calibri"/>
          <w:b w:val="1"/>
          <w:color w:val="454545"/>
          <w:sz w:val="28"/>
          <w:szCs w:val="28"/>
        </w:rPr>
      </w:pPr>
      <w:r w:rsidDel="00000000" w:rsidR="00000000" w:rsidRPr="00000000">
        <w:rPr>
          <w:rtl w:val="0"/>
        </w:rPr>
      </w:r>
    </w:p>
    <w:p w:rsidR="00000000" w:rsidDel="00000000" w:rsidP="00000000" w:rsidRDefault="00000000" w:rsidRPr="00000000" w14:paraId="00000024">
      <w:pPr>
        <w:spacing w:after="0" w:line="240" w:lineRule="auto"/>
        <w:ind w:left="90"/>
        <w:rPr>
          <w:rFonts w:ascii="Calibri" w:cs="Calibri" w:eastAsia="Calibri" w:hAnsi="Calibri"/>
          <w:b w:val="1"/>
          <w:color w:val="454545"/>
          <w:sz w:val="28"/>
          <w:szCs w:val="28"/>
        </w:rPr>
      </w:pPr>
      <w:r w:rsidDel="00000000" w:rsidR="00000000" w:rsidRPr="00000000">
        <w:rPr>
          <w:rtl w:val="0"/>
        </w:rPr>
      </w:r>
    </w:p>
    <w:p w:rsidR="00000000" w:rsidDel="00000000" w:rsidP="00000000" w:rsidRDefault="00000000" w:rsidRPr="00000000" w14:paraId="00000025">
      <w:pPr>
        <w:spacing w:after="0" w:line="240" w:lineRule="auto"/>
        <w:ind w:left="90"/>
        <w:rPr>
          <w:rFonts w:ascii="Calibri" w:cs="Calibri" w:eastAsia="Calibri" w:hAnsi="Calibri"/>
          <w:b w:val="1"/>
          <w:color w:val="454545"/>
          <w:sz w:val="28"/>
          <w:szCs w:val="28"/>
        </w:rPr>
      </w:pPr>
      <w:r w:rsidDel="00000000" w:rsidR="00000000" w:rsidRPr="00000000">
        <w:rPr>
          <w:rtl w:val="0"/>
        </w:rPr>
      </w:r>
    </w:p>
    <w:p w:rsidR="00000000" w:rsidDel="00000000" w:rsidP="00000000" w:rsidRDefault="00000000" w:rsidRPr="00000000" w14:paraId="00000026">
      <w:pPr>
        <w:spacing w:after="0" w:line="240" w:lineRule="auto"/>
        <w:ind w:left="90"/>
        <w:rPr>
          <w:rFonts w:ascii="Calibri" w:cs="Calibri" w:eastAsia="Calibri" w:hAnsi="Calibri"/>
          <w:b w:val="1"/>
          <w:color w:val="454545"/>
          <w:sz w:val="28"/>
          <w:szCs w:val="28"/>
        </w:rPr>
      </w:pPr>
      <w:r w:rsidDel="00000000" w:rsidR="00000000" w:rsidRPr="00000000">
        <w:rPr>
          <w:rtl w:val="0"/>
        </w:rPr>
      </w:r>
    </w:p>
    <w:p w:rsidR="00000000" w:rsidDel="00000000" w:rsidP="00000000" w:rsidRDefault="00000000" w:rsidRPr="00000000" w14:paraId="00000027">
      <w:pPr>
        <w:spacing w:after="0" w:line="240" w:lineRule="auto"/>
        <w:ind w:left="90"/>
        <w:rPr>
          <w:rFonts w:ascii="Calibri" w:cs="Calibri" w:eastAsia="Calibri" w:hAnsi="Calibri"/>
          <w:b w:val="1"/>
          <w:color w:val="454545"/>
          <w:sz w:val="28"/>
          <w:szCs w:val="28"/>
        </w:rPr>
      </w:pPr>
      <w:r w:rsidDel="00000000" w:rsidR="00000000" w:rsidRPr="00000000">
        <w:rPr>
          <w:rtl w:val="0"/>
        </w:rPr>
      </w:r>
    </w:p>
    <w:p w:rsidR="00000000" w:rsidDel="00000000" w:rsidP="00000000" w:rsidRDefault="00000000" w:rsidRPr="00000000" w14:paraId="00000028">
      <w:pPr>
        <w:spacing w:after="0" w:line="240" w:lineRule="auto"/>
        <w:ind w:left="90"/>
        <w:rPr>
          <w:rFonts w:ascii="Calibri" w:cs="Calibri" w:eastAsia="Calibri" w:hAnsi="Calibri"/>
          <w:b w:val="1"/>
          <w:i w:val="1"/>
          <w:color w:val="454545"/>
          <w:sz w:val="28"/>
          <w:szCs w:val="28"/>
        </w:rPr>
      </w:pPr>
      <w:r w:rsidDel="00000000" w:rsidR="00000000" w:rsidRPr="00000000">
        <w:rPr>
          <w:rtl w:val="0"/>
        </w:rPr>
      </w:r>
    </w:p>
    <w:p w:rsidR="00000000" w:rsidDel="00000000" w:rsidP="00000000" w:rsidRDefault="00000000" w:rsidRPr="00000000" w14:paraId="00000029">
      <w:pPr>
        <w:tabs>
          <w:tab w:val="left" w:pos="5910"/>
        </w:tabs>
        <w:spacing w:after="0" w:line="240" w:lineRule="auto"/>
        <w:ind w:left="90"/>
        <w:rPr>
          <w:rFonts w:ascii="Calibri" w:cs="Calibri" w:eastAsia="Calibri" w:hAnsi="Calibri"/>
          <w:b w:val="1"/>
          <w:i w:val="1"/>
          <w:color w:val="454545"/>
          <w:sz w:val="28"/>
          <w:szCs w:val="28"/>
        </w:rPr>
      </w:pPr>
      <w:r w:rsidDel="00000000" w:rsidR="00000000" w:rsidRPr="00000000">
        <w:rPr>
          <w:rFonts w:ascii="Calibri" w:cs="Calibri" w:eastAsia="Calibri" w:hAnsi="Calibri"/>
          <w:b w:val="1"/>
          <w:i w:val="1"/>
          <w:color w:val="454545"/>
          <w:sz w:val="28"/>
          <w:szCs w:val="28"/>
          <w:rtl w:val="0"/>
        </w:rPr>
        <w:tab/>
      </w:r>
    </w:p>
    <w:p w:rsidR="00000000" w:rsidDel="00000000" w:rsidP="00000000" w:rsidRDefault="00000000" w:rsidRPr="00000000" w14:paraId="0000002A">
      <w:pPr>
        <w:spacing w:after="0" w:line="240" w:lineRule="auto"/>
        <w:ind w:left="90"/>
        <w:rPr>
          <w:rFonts w:ascii="Calibri" w:cs="Calibri" w:eastAsia="Calibri" w:hAnsi="Calibri"/>
          <w:color w:val="454545"/>
          <w:sz w:val="28"/>
          <w:szCs w:val="28"/>
        </w:rPr>
      </w:pPr>
      <w:r w:rsidDel="00000000" w:rsidR="00000000" w:rsidRPr="00000000">
        <w:rPr>
          <w:rtl w:val="0"/>
        </w:rPr>
      </w:r>
    </w:p>
    <w:p w:rsidR="00000000" w:rsidDel="00000000" w:rsidP="00000000" w:rsidRDefault="00000000" w:rsidRPr="00000000" w14:paraId="0000002B">
      <w:pPr>
        <w:spacing w:after="0" w:line="240" w:lineRule="auto"/>
        <w:ind w:left="90"/>
        <w:rPr>
          <w:rFonts w:ascii="Calibri" w:cs="Calibri" w:eastAsia="Calibri" w:hAnsi="Calibri"/>
          <w:color w:val="454545"/>
          <w:sz w:val="28"/>
          <w:szCs w:val="28"/>
        </w:rPr>
      </w:pPr>
      <w:r w:rsidDel="00000000" w:rsidR="00000000" w:rsidRPr="00000000">
        <w:rPr>
          <w:rtl w:val="0"/>
        </w:rPr>
      </w:r>
    </w:p>
    <w:p w:rsidR="00000000" w:rsidDel="00000000" w:rsidP="00000000" w:rsidRDefault="00000000" w:rsidRPr="00000000" w14:paraId="0000002C">
      <w:pPr>
        <w:spacing w:after="0" w:line="240" w:lineRule="auto"/>
        <w:ind w:left="90"/>
        <w:rPr>
          <w:rFonts w:ascii="Calibri" w:cs="Calibri" w:eastAsia="Calibri" w:hAnsi="Calibri"/>
          <w:color w:val="454545"/>
          <w:sz w:val="28"/>
          <w:szCs w:val="28"/>
        </w:rPr>
      </w:pPr>
      <w:r w:rsidDel="00000000" w:rsidR="00000000" w:rsidRPr="00000000">
        <w:rPr>
          <w:rtl w:val="0"/>
        </w:rPr>
      </w:r>
    </w:p>
    <w:p w:rsidR="00000000" w:rsidDel="00000000" w:rsidP="00000000" w:rsidRDefault="00000000" w:rsidRPr="00000000" w14:paraId="0000002D">
      <w:pPr>
        <w:spacing w:after="0" w:line="240" w:lineRule="auto"/>
        <w:ind w:left="90"/>
        <w:rPr>
          <w:rFonts w:ascii="Calibri" w:cs="Calibri" w:eastAsia="Calibri" w:hAnsi="Calibri"/>
          <w:b w:val="1"/>
          <w:i w:val="1"/>
          <w:color w:val="454545"/>
          <w:sz w:val="28"/>
          <w:szCs w:val="28"/>
        </w:rPr>
      </w:pPr>
      <w:r w:rsidDel="00000000" w:rsidR="00000000" w:rsidRPr="00000000">
        <w:rPr>
          <w:rFonts w:ascii="Calibri" w:cs="Calibri" w:eastAsia="Calibri" w:hAnsi="Calibri"/>
          <w:b w:val="1"/>
          <w:i w:val="1"/>
          <w:color w:val="454545"/>
          <w:sz w:val="28"/>
          <w:szCs w:val="28"/>
          <w:rtl w:val="0"/>
        </w:rPr>
        <w:t xml:space="preserve">The World Health Organization (WHO)</w:t>
      </w:r>
    </w:p>
    <w:p w:rsidR="00000000" w:rsidDel="00000000" w:rsidP="00000000" w:rsidRDefault="00000000" w:rsidRPr="00000000" w14:paraId="0000002E">
      <w:pPr>
        <w:spacing w:after="0" w:line="240" w:lineRule="auto"/>
        <w:ind w:left="90"/>
        <w:rPr>
          <w:rFonts w:ascii="Calibri" w:cs="Calibri" w:eastAsia="Calibri" w:hAnsi="Calibri"/>
          <w:color w:val="454545"/>
          <w:sz w:val="28"/>
          <w:szCs w:val="28"/>
        </w:rPr>
      </w:pPr>
      <w:r w:rsidDel="00000000" w:rsidR="00000000" w:rsidRPr="00000000">
        <w:rPr>
          <w:rFonts w:ascii="Calibri" w:cs="Calibri" w:eastAsia="Calibri" w:hAnsi="Calibri"/>
          <w:color w:val="454545"/>
          <w:sz w:val="28"/>
          <w:szCs w:val="28"/>
          <w:rtl w:val="0"/>
        </w:rPr>
        <w:t xml:space="preserve">It was introduced</w:t>
      </w:r>
      <w:r w:rsidDel="00000000" w:rsidR="00000000" w:rsidRPr="00000000">
        <w:rPr>
          <w:rFonts w:ascii="Calibri" w:cs="Calibri" w:eastAsia="Calibri" w:hAnsi="Calibri"/>
          <w:color w:val="000000"/>
          <w:highlight w:val="white"/>
          <w:rtl w:val="0"/>
        </w:rPr>
        <w:t xml:space="preserve"> </w:t>
      </w:r>
      <w:r w:rsidDel="00000000" w:rsidR="00000000" w:rsidRPr="00000000">
        <w:rPr>
          <w:rFonts w:ascii="Calibri" w:cs="Calibri" w:eastAsia="Calibri" w:hAnsi="Calibri"/>
          <w:color w:val="000000"/>
          <w:sz w:val="28"/>
          <w:szCs w:val="28"/>
          <w:highlight w:val="white"/>
          <w:rtl w:val="0"/>
        </w:rPr>
        <w:t xml:space="preserve">in the interests of advancing the health of individuals and their communities.</w:t>
      </w:r>
      <w:r w:rsidDel="00000000" w:rsidR="00000000" w:rsidRPr="00000000">
        <w:rPr>
          <w:rFonts w:ascii="Calibri" w:cs="Calibri" w:eastAsia="Calibri" w:hAnsi="Calibri"/>
          <w:b w:val="1"/>
          <w:color w:val="454545"/>
          <w:sz w:val="28"/>
          <w:szCs w:val="28"/>
          <w:rtl w:val="0"/>
        </w:rPr>
        <w:t xml:space="preserve"> “</w:t>
      </w:r>
      <w:r w:rsidDel="00000000" w:rsidR="00000000" w:rsidRPr="00000000">
        <w:rPr>
          <w:rFonts w:ascii="Calibri" w:cs="Calibri" w:eastAsia="Calibri" w:hAnsi="Calibri"/>
          <w:b w:val="1"/>
          <w:i w:val="1"/>
          <w:color w:val="454545"/>
          <w:sz w:val="28"/>
          <w:szCs w:val="28"/>
          <w:rtl w:val="0"/>
        </w:rPr>
        <w:t xml:space="preserve">Tele</w:t>
      </w:r>
      <w:r w:rsidDel="00000000" w:rsidR="00000000" w:rsidRPr="00000000">
        <w:rPr>
          <w:rFonts w:ascii="Calibri" w:cs="Calibri" w:eastAsia="Calibri" w:hAnsi="Calibri"/>
          <w:b w:val="1"/>
          <w:color w:val="454545"/>
          <w:sz w:val="28"/>
          <w:szCs w:val="28"/>
          <w:rtl w:val="0"/>
        </w:rPr>
        <w:t xml:space="preserve">”</w:t>
      </w:r>
      <w:r w:rsidDel="00000000" w:rsidR="00000000" w:rsidRPr="00000000">
        <w:rPr>
          <w:rFonts w:ascii="Calibri" w:cs="Calibri" w:eastAsia="Calibri" w:hAnsi="Calibri"/>
          <w:color w:val="454545"/>
          <w:sz w:val="28"/>
          <w:szCs w:val="28"/>
          <w:rtl w:val="0"/>
        </w:rPr>
        <w:t xml:space="preserve"> is a Greek word meaning “distance “and “</w:t>
      </w:r>
      <w:r w:rsidDel="00000000" w:rsidR="00000000" w:rsidRPr="00000000">
        <w:rPr>
          <w:rFonts w:ascii="Calibri" w:cs="Calibri" w:eastAsia="Calibri" w:hAnsi="Calibri"/>
          <w:b w:val="1"/>
          <w:i w:val="1"/>
          <w:color w:val="454545"/>
          <w:sz w:val="28"/>
          <w:szCs w:val="28"/>
          <w:rtl w:val="0"/>
        </w:rPr>
        <w:t xml:space="preserve">mederi</w:t>
      </w:r>
      <w:r w:rsidDel="00000000" w:rsidR="00000000" w:rsidRPr="00000000">
        <w:rPr>
          <w:rFonts w:ascii="Calibri" w:cs="Calibri" w:eastAsia="Calibri" w:hAnsi="Calibri"/>
          <w:b w:val="1"/>
          <w:color w:val="454545"/>
          <w:sz w:val="28"/>
          <w:szCs w:val="28"/>
          <w:rtl w:val="0"/>
        </w:rPr>
        <w:t xml:space="preserve">”</w:t>
      </w:r>
      <w:r w:rsidDel="00000000" w:rsidR="00000000" w:rsidRPr="00000000">
        <w:rPr>
          <w:rFonts w:ascii="Calibri" w:cs="Calibri" w:eastAsia="Calibri" w:hAnsi="Calibri"/>
          <w:color w:val="454545"/>
          <w:sz w:val="28"/>
          <w:szCs w:val="28"/>
          <w:rtl w:val="0"/>
        </w:rPr>
        <w:t xml:space="preserve"> is a Latin word meaning “to heal”. Also, Time magazine called telemedicine “</w:t>
      </w:r>
      <w:r w:rsidDel="00000000" w:rsidR="00000000" w:rsidRPr="00000000">
        <w:rPr>
          <w:rFonts w:ascii="Calibri" w:cs="Calibri" w:eastAsia="Calibri" w:hAnsi="Calibri"/>
          <w:b w:val="1"/>
          <w:color w:val="454545"/>
          <w:sz w:val="28"/>
          <w:szCs w:val="28"/>
          <w:rtl w:val="0"/>
        </w:rPr>
        <w:t xml:space="preserve">healing by wire”.</w:t>
      </w:r>
      <w:r w:rsidDel="00000000" w:rsidR="00000000" w:rsidRPr="00000000">
        <w:rPr>
          <w:rFonts w:ascii="Calibri" w:cs="Calibri" w:eastAsia="Calibri" w:hAnsi="Calibri"/>
          <w:color w:val="454545"/>
          <w:sz w:val="28"/>
          <w:szCs w:val="28"/>
          <w:rtl w:val="0"/>
        </w:rPr>
        <w:t xml:space="preserve"> </w:t>
      </w:r>
    </w:p>
    <w:p w:rsidR="00000000" w:rsidDel="00000000" w:rsidP="00000000" w:rsidRDefault="00000000" w:rsidRPr="00000000" w14:paraId="0000002F">
      <w:pPr>
        <w:spacing w:after="0" w:line="240" w:lineRule="auto"/>
        <w:ind w:left="90"/>
        <w:rPr>
          <w:rFonts w:ascii="Calibri" w:cs="Calibri" w:eastAsia="Calibri" w:hAnsi="Calibri"/>
          <w:color w:val="454545"/>
          <w:sz w:val="28"/>
          <w:szCs w:val="28"/>
        </w:rPr>
      </w:pPr>
      <w:r w:rsidDel="00000000" w:rsidR="00000000" w:rsidRPr="00000000">
        <w:rPr>
          <w:rtl w:val="0"/>
        </w:rPr>
      </w:r>
    </w:p>
    <w:p w:rsidR="00000000" w:rsidDel="00000000" w:rsidP="00000000" w:rsidRDefault="00000000" w:rsidRPr="00000000" w14:paraId="00000030">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Calibri" w:cs="Calibri" w:eastAsia="Calibri" w:hAnsi="Calibri"/>
          <w:b w:val="0"/>
          <w:i w:val="0"/>
          <w:smallCaps w:val="0"/>
          <w:strike w:val="0"/>
          <w:color w:val="454545"/>
          <w:sz w:val="36"/>
          <w:szCs w:val="36"/>
          <w:u w:val="single"/>
          <w:shd w:fill="auto" w:val="clear"/>
          <w:vertAlign w:val="baseline"/>
        </w:rPr>
      </w:pPr>
      <w:r w:rsidDel="00000000" w:rsidR="00000000" w:rsidRPr="00000000">
        <w:rPr>
          <w:rFonts w:ascii="Calibri" w:cs="Calibri" w:eastAsia="Calibri" w:hAnsi="Calibri"/>
          <w:b w:val="0"/>
          <w:i w:val="0"/>
          <w:smallCaps w:val="0"/>
          <w:strike w:val="0"/>
          <w:color w:val="454545"/>
          <w:sz w:val="36"/>
          <w:szCs w:val="36"/>
          <w:u w:val="single"/>
          <w:shd w:fill="auto" w:val="clear"/>
          <w:vertAlign w:val="baseline"/>
          <w:rtl w:val="0"/>
        </w:rPr>
        <w:t xml:space="preserve">Importance of telemedicine          </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0" w:right="0" w:hanging="720"/>
        <w:jc w:val="left"/>
        <w:rPr>
          <w:rFonts w:ascii="Calibri" w:cs="Calibri" w:eastAsia="Calibri" w:hAnsi="Calibri"/>
          <w:b w:val="0"/>
          <w:i w:val="0"/>
          <w:smallCaps w:val="0"/>
          <w:strike w:val="0"/>
          <w:color w:val="454545"/>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2">
      <w:pPr>
        <w:spacing w:after="0" w:line="240" w:lineRule="auto"/>
        <w:rPr>
          <w:rFonts w:ascii="Calibri" w:cs="Calibri" w:eastAsia="Calibri" w:hAnsi="Calibri"/>
          <w:color w:val="454545"/>
          <w:sz w:val="28"/>
          <w:szCs w:val="28"/>
        </w:rPr>
      </w:pPr>
      <w:r w:rsidDel="00000000" w:rsidR="00000000" w:rsidRPr="00000000">
        <w:rPr>
          <w:rFonts w:ascii="Calibri" w:cs="Calibri" w:eastAsia="Calibri" w:hAnsi="Calibri"/>
          <w:color w:val="454545"/>
          <w:sz w:val="28"/>
          <w:szCs w:val="28"/>
          <w:rtl w:val="0"/>
        </w:rPr>
        <w:t xml:space="preserve">Although initially considered “futuristic” and “experimental,” telemedicine is today a reality and has come to stay. Telemedicine has a variety of applications in </w:t>
      </w:r>
      <w:r w:rsidDel="00000000" w:rsidR="00000000" w:rsidRPr="00000000">
        <w:rPr>
          <w:rFonts w:ascii="Calibri" w:cs="Calibri" w:eastAsia="Calibri" w:hAnsi="Calibri"/>
          <w:b w:val="1"/>
          <w:color w:val="454545"/>
          <w:sz w:val="28"/>
          <w:szCs w:val="28"/>
          <w:rtl w:val="0"/>
        </w:rPr>
        <w:t xml:space="preserve">patient care, education, research, administration and public health</w:t>
      </w:r>
      <w:r w:rsidDel="00000000" w:rsidR="00000000" w:rsidRPr="00000000">
        <w:rPr>
          <w:rFonts w:ascii="Calibri" w:cs="Calibri" w:eastAsia="Calibri" w:hAnsi="Calibri"/>
          <w:color w:val="454545"/>
          <w:sz w:val="28"/>
          <w:szCs w:val="28"/>
          <w:rtl w:val="0"/>
        </w:rPr>
        <w:t xml:space="preserve">. Worldwide, people living in rural and remote areas struggle to access </w:t>
      </w:r>
      <w:r w:rsidDel="00000000" w:rsidR="00000000" w:rsidRPr="00000000">
        <w:rPr>
          <w:rFonts w:ascii="Calibri" w:cs="Calibri" w:eastAsia="Calibri" w:hAnsi="Calibri"/>
          <w:b w:val="1"/>
          <w:color w:val="454545"/>
          <w:sz w:val="28"/>
          <w:szCs w:val="28"/>
          <w:rtl w:val="0"/>
        </w:rPr>
        <w:t xml:space="preserve">timely, good-quality specialty medical care.</w:t>
      </w:r>
      <w:r w:rsidDel="00000000" w:rsidR="00000000" w:rsidRPr="00000000">
        <w:rPr>
          <w:rFonts w:ascii="Calibri" w:cs="Calibri" w:eastAsia="Calibri" w:hAnsi="Calibri"/>
          <w:color w:val="454545"/>
          <w:sz w:val="28"/>
          <w:szCs w:val="28"/>
          <w:rtl w:val="0"/>
        </w:rPr>
        <w:t xml:space="preserve"> Residents of these areas often have substandard access to specialty healthcare, primarily because specialist physicians are more likely to be located in areas of concentrated urban population. Telemedicine has the potential to bridge this distance and facilitate healthcare in these remote areas. This access not only allows people to speak with a doctor but also removes the </w:t>
      </w:r>
      <w:r w:rsidDel="00000000" w:rsidR="00000000" w:rsidRPr="00000000">
        <w:rPr>
          <w:rFonts w:ascii="Calibri" w:cs="Calibri" w:eastAsia="Calibri" w:hAnsi="Calibri"/>
          <w:b w:val="1"/>
          <w:color w:val="454545"/>
          <w:sz w:val="28"/>
          <w:szCs w:val="28"/>
          <w:rtl w:val="0"/>
        </w:rPr>
        <w:t xml:space="preserve">expenses of traveling</w:t>
      </w:r>
      <w:r w:rsidDel="00000000" w:rsidR="00000000" w:rsidRPr="00000000">
        <w:rPr>
          <w:rFonts w:ascii="Calibri" w:cs="Calibri" w:eastAsia="Calibri" w:hAnsi="Calibri"/>
          <w:color w:val="454545"/>
          <w:sz w:val="28"/>
          <w:szCs w:val="28"/>
          <w:rtl w:val="0"/>
        </w:rPr>
        <w:t xml:space="preserve"> to a hospital. This is a great benefit for people in rural communities, where the nearest medical centre is 20-plus miles away, and for those who cannot, or are unable, to use public</w:t>
      </w:r>
      <w:r w:rsidDel="00000000" w:rsidR="00000000" w:rsidRPr="00000000">
        <w:rPr>
          <w:rFonts w:ascii="Calibri" w:cs="Calibri" w:eastAsia="Calibri" w:hAnsi="Calibri"/>
          <w:color w:val="1155cc"/>
          <w:sz w:val="28"/>
          <w:szCs w:val="28"/>
          <w:rtl w:val="0"/>
        </w:rPr>
        <w:t xml:space="preserve"> </w:t>
      </w:r>
      <w:r w:rsidDel="00000000" w:rsidR="00000000" w:rsidRPr="00000000">
        <w:rPr>
          <w:rFonts w:ascii="Calibri" w:cs="Calibri" w:eastAsia="Calibri" w:hAnsi="Calibri"/>
          <w:color w:val="000000"/>
          <w:sz w:val="28"/>
          <w:szCs w:val="28"/>
          <w:rtl w:val="0"/>
        </w:rPr>
        <w:t xml:space="preserve">transportation</w:t>
      </w:r>
      <w:r w:rsidDel="00000000" w:rsidR="00000000" w:rsidRPr="00000000">
        <w:rPr>
          <w:rFonts w:ascii="Calibri" w:cs="Calibri" w:eastAsia="Calibri" w:hAnsi="Calibri"/>
          <w:color w:val="454545"/>
          <w:sz w:val="28"/>
          <w:szCs w:val="28"/>
          <w:rtl w:val="0"/>
        </w:rPr>
        <w:t xml:space="preserve"> . Telemedicine can also be used to check on patients and monitor them post discharge.</w:t>
      </w:r>
    </w:p>
    <w:p w:rsidR="00000000" w:rsidDel="00000000" w:rsidP="00000000" w:rsidRDefault="00000000" w:rsidRPr="00000000" w14:paraId="00000033">
      <w:pPr>
        <w:spacing w:after="0" w:line="240" w:lineRule="auto"/>
        <w:rPr>
          <w:rFonts w:ascii="Calibri" w:cs="Calibri" w:eastAsia="Calibri" w:hAnsi="Calibri"/>
          <w:color w:val="454545"/>
          <w:sz w:val="36"/>
          <w:szCs w:val="36"/>
        </w:rPr>
      </w:pPr>
      <w:r w:rsidDel="00000000" w:rsidR="00000000" w:rsidRPr="00000000">
        <w:rPr>
          <w:rFonts w:ascii="Calibri" w:cs="Calibri" w:eastAsia="Calibri" w:hAnsi="Calibri"/>
          <w:color w:val="454545"/>
          <w:sz w:val="36"/>
          <w:szCs w:val="36"/>
          <w:rtl w:val="0"/>
        </w:rPr>
        <w:t xml:space="preserve"> </w:t>
      </w:r>
    </w:p>
    <w:p w:rsidR="00000000" w:rsidDel="00000000" w:rsidP="00000000" w:rsidRDefault="00000000" w:rsidRPr="00000000" w14:paraId="00000034">
      <w:pPr>
        <w:keepNext w:val="0"/>
        <w:keepLines w:val="0"/>
        <w:widowControl w:val="1"/>
        <w:numPr>
          <w:ilvl w:val="1"/>
          <w:numId w:val="11"/>
        </w:numPr>
        <w:pBdr>
          <w:top w:space="0" w:sz="0" w:val="nil"/>
          <w:left w:space="0" w:sz="0" w:val="nil"/>
          <w:bottom w:space="0" w:sz="0" w:val="nil"/>
          <w:right w:space="0" w:sz="0" w:val="nil"/>
          <w:between w:space="0" w:sz="0" w:val="nil"/>
        </w:pBdr>
        <w:shd w:fill="auto" w:val="clear"/>
        <w:spacing w:after="0" w:before="0" w:line="240" w:lineRule="auto"/>
        <w:ind w:left="420" w:right="0" w:hanging="420"/>
        <w:jc w:val="left"/>
        <w:rPr>
          <w:rFonts w:ascii="Calibri" w:cs="Calibri" w:eastAsia="Calibri" w:hAnsi="Calibri"/>
          <w:b w:val="0"/>
          <w:i w:val="0"/>
          <w:smallCaps w:val="0"/>
          <w:strike w:val="0"/>
          <w:color w:val="454545"/>
          <w:sz w:val="36"/>
          <w:szCs w:val="36"/>
          <w:u w:val="single"/>
          <w:shd w:fill="auto" w:val="clear"/>
          <w:vertAlign w:val="baseline"/>
        </w:rPr>
      </w:pPr>
      <w:r w:rsidDel="00000000" w:rsidR="00000000" w:rsidRPr="00000000">
        <w:rPr>
          <w:rFonts w:ascii="Calibri" w:cs="Calibri" w:eastAsia="Calibri" w:hAnsi="Calibri"/>
          <w:b w:val="0"/>
          <w:i w:val="0"/>
          <w:smallCaps w:val="0"/>
          <w:strike w:val="0"/>
          <w:color w:val="454545"/>
          <w:sz w:val="36"/>
          <w:szCs w:val="36"/>
          <w:u w:val="single"/>
          <w:shd w:fill="auto" w:val="clear"/>
          <w:vertAlign w:val="baseline"/>
          <w:rtl w:val="0"/>
        </w:rPr>
        <w:t xml:space="preserve">Origin of telemedicine</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20" w:right="0" w:hanging="720"/>
        <w:jc w:val="left"/>
        <w:rPr>
          <w:rFonts w:ascii="Calibri" w:cs="Calibri" w:eastAsia="Calibri" w:hAnsi="Calibri"/>
          <w:b w:val="0"/>
          <w:i w:val="0"/>
          <w:smallCaps w:val="0"/>
          <w:strike w:val="0"/>
          <w:color w:val="454545"/>
          <w:sz w:val="36"/>
          <w:szCs w:val="36"/>
          <w:u w:val="none"/>
          <w:shd w:fill="auto" w:val="clear"/>
          <w:vertAlign w:val="baseline"/>
        </w:rPr>
      </w:pPr>
      <w:r w:rsidDel="00000000" w:rsidR="00000000" w:rsidRPr="00000000">
        <w:rPr>
          <w:rtl w:val="0"/>
        </w:rPr>
      </w:r>
    </w:p>
    <w:p w:rsidR="00000000" w:rsidDel="00000000" w:rsidP="00000000" w:rsidRDefault="00000000" w:rsidRPr="00000000" w14:paraId="00000036">
      <w:pPr>
        <w:spacing w:after="0" w:line="240" w:lineRule="auto"/>
        <w:rPr>
          <w:rFonts w:ascii="Calibri" w:cs="Calibri" w:eastAsia="Calibri" w:hAnsi="Calibri"/>
          <w:color w:val="454545"/>
          <w:sz w:val="28"/>
          <w:szCs w:val="28"/>
        </w:rPr>
      </w:pPr>
      <w:r w:rsidDel="00000000" w:rsidR="00000000" w:rsidRPr="00000000">
        <w:rPr>
          <w:rFonts w:ascii="Calibri" w:cs="Calibri" w:eastAsia="Calibri" w:hAnsi="Calibri"/>
          <w:sz w:val="28"/>
          <w:szCs w:val="28"/>
          <w:rtl w:val="0"/>
        </w:rPr>
        <w:t xml:space="preserve">In 1940s Pennsylvania, </w:t>
      </w:r>
      <w:hyperlink r:id="rId10">
        <w:r w:rsidDel="00000000" w:rsidR="00000000" w:rsidRPr="00000000">
          <w:rPr>
            <w:rFonts w:ascii="Calibri" w:cs="Calibri" w:eastAsia="Calibri" w:hAnsi="Calibri"/>
            <w:sz w:val="28"/>
            <w:szCs w:val="28"/>
            <w:rtl w:val="0"/>
          </w:rPr>
          <w:t xml:space="preserve">radiological images were sent 24 miles</w:t>
        </w:r>
      </w:hyperlink>
      <w:r w:rsidDel="00000000" w:rsidR="00000000" w:rsidRPr="00000000">
        <w:rPr>
          <w:rFonts w:ascii="Calibri" w:cs="Calibri" w:eastAsia="Calibri" w:hAnsi="Calibri"/>
          <w:sz w:val="28"/>
          <w:szCs w:val="28"/>
          <w:rtl w:val="0"/>
        </w:rPr>
        <w:t xml:space="preserve"> between two townships via telephone line in the world’s first example of an electronic medical record transfer. Then, in 1959, the university of Nebraska  established a two-way television setup to transmit information to medical students across campus, and five years later linked with a state hospital to perform video consultations ,thus becoming the first people to use video communication for medical purposes.</w:t>
      </w:r>
      <w:r w:rsidDel="00000000" w:rsidR="00000000" w:rsidRPr="00000000">
        <w:rPr>
          <w:rFonts w:ascii="Calibri" w:cs="Calibri" w:eastAsia="Calibri" w:hAnsi="Calibri"/>
          <w:color w:val="808080"/>
          <w:sz w:val="26"/>
          <w:szCs w:val="26"/>
          <w:shd w:fill="f3f7fa" w:val="clear"/>
          <w:rtl w:val="0"/>
        </w:rPr>
        <w:t xml:space="preserve"> </w:t>
      </w:r>
      <w:r w:rsidDel="00000000" w:rsidR="00000000" w:rsidRPr="00000000">
        <w:rPr>
          <w:rtl w:val="0"/>
        </w:rPr>
      </w:r>
    </w:p>
    <w:p w:rsidR="00000000" w:rsidDel="00000000" w:rsidP="00000000" w:rsidRDefault="00000000" w:rsidRPr="00000000" w14:paraId="00000037">
      <w:pPr>
        <w:spacing w:after="0" w:line="240" w:lineRule="auto"/>
        <w:rPr>
          <w:rFonts w:ascii="Calibri" w:cs="Calibri" w:eastAsia="Calibri" w:hAnsi="Calibri"/>
          <w:color w:val="454545"/>
          <w:sz w:val="28"/>
          <w:szCs w:val="28"/>
        </w:rPr>
      </w:pPr>
      <w:r w:rsidDel="00000000" w:rsidR="00000000" w:rsidRPr="00000000">
        <w:rPr>
          <w:rFonts w:ascii="Calibri" w:cs="Calibri" w:eastAsia="Calibri" w:hAnsi="Calibri"/>
          <w:color w:val="454545"/>
          <w:sz w:val="28"/>
          <w:szCs w:val="28"/>
          <w:rtl w:val="0"/>
        </w:rPr>
        <w:t xml:space="preserve">Telemedicine in </w:t>
      </w:r>
      <w:r w:rsidDel="00000000" w:rsidR="00000000" w:rsidRPr="00000000">
        <w:rPr>
          <w:rFonts w:ascii="Calibri" w:cs="Calibri" w:eastAsia="Calibri" w:hAnsi="Calibri"/>
          <w:b w:val="1"/>
          <w:color w:val="454545"/>
          <w:sz w:val="28"/>
          <w:szCs w:val="28"/>
          <w:rtl w:val="0"/>
        </w:rPr>
        <w:t xml:space="preserve">India</w:t>
      </w:r>
      <w:r w:rsidDel="00000000" w:rsidR="00000000" w:rsidRPr="00000000">
        <w:rPr>
          <w:rFonts w:ascii="Calibri" w:cs="Calibri" w:eastAsia="Calibri" w:hAnsi="Calibri"/>
          <w:color w:val="454545"/>
          <w:sz w:val="28"/>
          <w:szCs w:val="28"/>
          <w:rtl w:val="0"/>
        </w:rPr>
        <w:t xml:space="preserve"> was formally launched on March 30th, 2000, when Bill Clinton— the then president of the United states— commissioned the first telemedicine unit in the village of </w:t>
      </w:r>
      <w:r w:rsidDel="00000000" w:rsidR="00000000" w:rsidRPr="00000000">
        <w:rPr>
          <w:rFonts w:ascii="Calibri" w:cs="Calibri" w:eastAsia="Calibri" w:hAnsi="Calibri"/>
          <w:b w:val="1"/>
          <w:color w:val="454545"/>
          <w:sz w:val="28"/>
          <w:szCs w:val="28"/>
          <w:rtl w:val="0"/>
        </w:rPr>
        <w:t xml:space="preserve">Aragonda i</w:t>
      </w:r>
      <w:r w:rsidDel="00000000" w:rsidR="00000000" w:rsidRPr="00000000">
        <w:rPr>
          <w:rFonts w:ascii="Calibri" w:cs="Calibri" w:eastAsia="Calibri" w:hAnsi="Calibri"/>
          <w:color w:val="454545"/>
          <w:sz w:val="28"/>
          <w:szCs w:val="28"/>
          <w:rtl w:val="0"/>
        </w:rPr>
        <w:t xml:space="preserve">n Southern India, about 200 km from the tertiary care centre in Chennai.</w:t>
      </w:r>
      <w:r w:rsidDel="00000000" w:rsidR="00000000" w:rsidRPr="00000000">
        <w:rPr>
          <w:rFonts w:ascii="Arial" w:cs="Arial" w:eastAsia="Arial" w:hAnsi="Arial"/>
          <w:color w:val="212121"/>
          <w:sz w:val="21"/>
          <w:szCs w:val="21"/>
          <w:highlight w:val="white"/>
          <w:rtl w:val="0"/>
        </w:rPr>
        <w:t xml:space="preserve"> </w:t>
      </w:r>
      <w:r w:rsidDel="00000000" w:rsidR="00000000" w:rsidRPr="00000000">
        <w:rPr>
          <w:rFonts w:ascii="Calibri" w:cs="Calibri" w:eastAsia="Calibri" w:hAnsi="Calibri"/>
          <w:color w:val="212121"/>
          <w:sz w:val="28"/>
          <w:szCs w:val="28"/>
          <w:highlight w:val="white"/>
          <w:rtl w:val="0"/>
        </w:rPr>
        <w:t xml:space="preserve">Since then, the Department of Information Technology (DIT) has  started telemedicine projects in different parts of the country. As a prime organizer of telemedicine projects, DIT has undertaken major initiatives for the development of technology and standardization of telemedicine in the country. It has established more than </w:t>
      </w:r>
      <w:r w:rsidDel="00000000" w:rsidR="00000000" w:rsidRPr="00000000">
        <w:rPr>
          <w:rFonts w:ascii="Calibri" w:cs="Calibri" w:eastAsia="Calibri" w:hAnsi="Calibri"/>
          <w:b w:val="1"/>
          <w:color w:val="212121"/>
          <w:sz w:val="28"/>
          <w:szCs w:val="28"/>
          <w:highlight w:val="white"/>
          <w:rtl w:val="0"/>
        </w:rPr>
        <w:t xml:space="preserve">75 nodal centers</w:t>
      </w:r>
      <w:r w:rsidDel="00000000" w:rsidR="00000000" w:rsidRPr="00000000">
        <w:rPr>
          <w:rFonts w:ascii="Calibri" w:cs="Calibri" w:eastAsia="Calibri" w:hAnsi="Calibri"/>
          <w:color w:val="212121"/>
          <w:sz w:val="28"/>
          <w:szCs w:val="28"/>
          <w:highlight w:val="white"/>
          <w:rtl w:val="0"/>
        </w:rPr>
        <w:t xml:space="preserve"> all over the country to support </w:t>
      </w:r>
      <w:r w:rsidDel="00000000" w:rsidR="00000000" w:rsidRPr="00000000">
        <w:rPr>
          <w:rFonts w:ascii="Calibri" w:cs="Calibri" w:eastAsia="Calibri" w:hAnsi="Calibri"/>
          <w:b w:val="1"/>
          <w:color w:val="212121"/>
          <w:sz w:val="28"/>
          <w:szCs w:val="28"/>
          <w:highlight w:val="white"/>
          <w:rtl w:val="0"/>
        </w:rPr>
        <w:t xml:space="preserve">research and development </w:t>
      </w:r>
      <w:r w:rsidDel="00000000" w:rsidR="00000000" w:rsidRPr="00000000">
        <w:rPr>
          <w:rFonts w:ascii="Calibri" w:cs="Calibri" w:eastAsia="Calibri" w:hAnsi="Calibri"/>
          <w:color w:val="212121"/>
          <w:sz w:val="28"/>
          <w:szCs w:val="28"/>
          <w:highlight w:val="white"/>
          <w:rtl w:val="0"/>
        </w:rPr>
        <w:t xml:space="preserve">of telemedicine.</w:t>
      </w:r>
      <w:r w:rsidDel="00000000" w:rsidR="00000000" w:rsidRPr="00000000">
        <w:rPr>
          <w:rFonts w:ascii="Calibri" w:cs="Calibri" w:eastAsia="Calibri" w:hAnsi="Calibri"/>
          <w:color w:val="454545"/>
          <w:sz w:val="28"/>
          <w:szCs w:val="28"/>
          <w:rtl w:val="0"/>
        </w:rPr>
        <w:t xml:space="preserve"> </w:t>
      </w:r>
    </w:p>
    <w:p w:rsidR="00000000" w:rsidDel="00000000" w:rsidP="00000000" w:rsidRDefault="00000000" w:rsidRPr="00000000" w14:paraId="00000038">
      <w:pPr>
        <w:spacing w:after="0" w:line="240" w:lineRule="auto"/>
        <w:rPr>
          <w:rFonts w:ascii="Calibri" w:cs="Calibri" w:eastAsia="Calibri" w:hAnsi="Calibri"/>
          <w:color w:val="454545"/>
          <w:sz w:val="28"/>
          <w:szCs w:val="28"/>
        </w:rPr>
      </w:pPr>
      <w:r w:rsidDel="00000000" w:rsidR="00000000" w:rsidRPr="00000000">
        <w:rPr>
          <w:rtl w:val="0"/>
        </w:rPr>
      </w:r>
    </w:p>
    <w:p w:rsidR="00000000" w:rsidDel="00000000" w:rsidP="00000000" w:rsidRDefault="00000000" w:rsidRPr="00000000" w14:paraId="00000039">
      <w:pPr>
        <w:spacing w:after="0" w:line="240" w:lineRule="auto"/>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Since </w:t>
      </w:r>
      <w:r w:rsidDel="00000000" w:rsidR="00000000" w:rsidRPr="00000000">
        <w:rPr>
          <w:rFonts w:ascii="Calibri" w:cs="Calibri" w:eastAsia="Calibri" w:hAnsi="Calibri"/>
          <w:color w:val="333333"/>
          <w:sz w:val="28"/>
          <w:szCs w:val="28"/>
          <w:highlight w:val="white"/>
          <w:rtl w:val="0"/>
        </w:rPr>
        <w:t xml:space="preserve">telemedicine is one of the unique applications of Space Technology for societal benefit,</w:t>
      </w:r>
      <w:r w:rsidDel="00000000" w:rsidR="00000000" w:rsidRPr="00000000">
        <w:rPr>
          <w:rFonts w:ascii="Calibri" w:cs="Calibri" w:eastAsia="Calibri" w:hAnsi="Calibri"/>
          <w:color w:val="454545"/>
          <w:sz w:val="28"/>
          <w:szCs w:val="28"/>
          <w:rtl w:val="0"/>
        </w:rPr>
        <w:t xml:space="preserve"> the </w:t>
      </w:r>
      <w:r w:rsidDel="00000000" w:rsidR="00000000" w:rsidRPr="00000000">
        <w:rPr>
          <w:rFonts w:ascii="Calibri" w:cs="Calibri" w:eastAsia="Calibri" w:hAnsi="Calibri"/>
          <w:b w:val="1"/>
          <w:color w:val="454545"/>
          <w:sz w:val="28"/>
          <w:szCs w:val="28"/>
          <w:rtl w:val="0"/>
        </w:rPr>
        <w:t xml:space="preserve">Indian Space Research Organization (ISRO)</w:t>
      </w:r>
      <w:r w:rsidDel="00000000" w:rsidR="00000000" w:rsidRPr="00000000">
        <w:rPr>
          <w:rFonts w:ascii="Calibri" w:cs="Calibri" w:eastAsia="Calibri" w:hAnsi="Calibri"/>
          <w:color w:val="454545"/>
          <w:sz w:val="28"/>
          <w:szCs w:val="28"/>
          <w:rtl w:val="0"/>
        </w:rPr>
        <w:t xml:space="preserve"> has contributed significantly in its development. The </w:t>
      </w:r>
      <w:r w:rsidDel="00000000" w:rsidR="00000000" w:rsidRPr="00000000">
        <w:rPr>
          <w:rFonts w:ascii="Calibri" w:cs="Calibri" w:eastAsia="Calibri" w:hAnsi="Calibri"/>
          <w:color w:val="333333"/>
          <w:sz w:val="28"/>
          <w:szCs w:val="28"/>
          <w:highlight w:val="white"/>
          <w:rtl w:val="0"/>
        </w:rPr>
        <w:t xml:space="preserve">ISRO Telemedicine programme started in 2001 has been connecting remote/rural/medical college hospitals and Mobile Units through the Indian satellites to major specialty hospitals in cities and towns. ISRO Telemedicine network covers various states/regions. </w:t>
      </w:r>
      <w:r w:rsidDel="00000000" w:rsidR="00000000" w:rsidRPr="00000000">
        <w:rPr>
          <w:rFonts w:ascii="Calibri" w:cs="Calibri" w:eastAsia="Calibri" w:hAnsi="Calibri"/>
          <w:color w:val="454545"/>
          <w:sz w:val="28"/>
          <w:szCs w:val="28"/>
          <w:rtl w:val="0"/>
        </w:rPr>
        <w:t xml:space="preserve">Today, there are </w:t>
      </w:r>
      <w:r w:rsidDel="00000000" w:rsidR="00000000" w:rsidRPr="00000000">
        <w:rPr>
          <w:rFonts w:ascii="Calibri" w:cs="Calibri" w:eastAsia="Calibri" w:hAnsi="Calibri"/>
          <w:b w:val="1"/>
          <w:color w:val="454545"/>
          <w:sz w:val="28"/>
          <w:szCs w:val="28"/>
          <w:rtl w:val="0"/>
        </w:rPr>
        <w:t xml:space="preserve">175 telemedicine units</w:t>
      </w:r>
      <w:r w:rsidDel="00000000" w:rsidR="00000000" w:rsidRPr="00000000">
        <w:rPr>
          <w:rFonts w:ascii="Calibri" w:cs="Calibri" w:eastAsia="Calibri" w:hAnsi="Calibri"/>
          <w:color w:val="454545"/>
          <w:sz w:val="28"/>
          <w:szCs w:val="28"/>
          <w:rtl w:val="0"/>
        </w:rPr>
        <w:t xml:space="preserve"> in suburban and rural India and 15 in tertiary care </w:t>
      </w:r>
      <w:r w:rsidDel="00000000" w:rsidR="00000000" w:rsidRPr="00000000">
        <w:rPr>
          <w:rFonts w:ascii="Calibri" w:cs="Calibri" w:eastAsia="Calibri" w:hAnsi="Calibri"/>
          <w:color w:val="000000"/>
          <w:sz w:val="28"/>
          <w:szCs w:val="28"/>
          <w:rtl w:val="0"/>
        </w:rPr>
        <w:t xml:space="preserve">hospitals.</w:t>
      </w:r>
    </w:p>
    <w:p w:rsidR="00000000" w:rsidDel="00000000" w:rsidP="00000000" w:rsidRDefault="00000000" w:rsidRPr="00000000" w14:paraId="0000003A">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3B">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3C">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3D">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3E">
      <w:pPr>
        <w:rPr>
          <w:rFonts w:ascii="Calibri" w:cs="Calibri" w:eastAsia="Calibri" w:hAnsi="Calibri"/>
          <w:b w:val="1"/>
          <w:color w:val="222222"/>
          <w:sz w:val="96"/>
          <w:szCs w:val="96"/>
          <w:highlight w:val="white"/>
          <w:u w:val="single"/>
        </w:rPr>
      </w:pPr>
      <w:r w:rsidDel="00000000" w:rsidR="00000000" w:rsidRPr="00000000">
        <w:rPr>
          <w:rtl w:val="0"/>
        </w:rPr>
      </w:r>
    </w:p>
    <w:p w:rsidR="00000000" w:rsidDel="00000000" w:rsidP="00000000" w:rsidRDefault="00000000" w:rsidRPr="00000000" w14:paraId="0000003F">
      <w:pPr>
        <w:jc w:val="center"/>
        <w:rPr>
          <w:rFonts w:ascii="Arial Black" w:cs="Arial Black" w:eastAsia="Arial Black" w:hAnsi="Arial Black"/>
          <w:color w:val="222222"/>
          <w:sz w:val="72"/>
          <w:szCs w:val="72"/>
          <w:highlight w:val="white"/>
        </w:rPr>
      </w:pPr>
      <w:r w:rsidDel="00000000" w:rsidR="00000000" w:rsidRPr="00000000">
        <w:rPr>
          <w:rFonts w:ascii="Arial Black" w:cs="Arial Black" w:eastAsia="Arial Black" w:hAnsi="Arial Black"/>
          <w:color w:val="222222"/>
          <w:sz w:val="72"/>
          <w:szCs w:val="72"/>
          <w:highlight w:val="white"/>
          <w:u w:val="single"/>
          <w:rtl w:val="0"/>
        </w:rPr>
        <w:t xml:space="preserve">Results of the survey we conducted</w:t>
      </w:r>
      <w:r w:rsidDel="00000000" w:rsidR="00000000" w:rsidRPr="00000000">
        <w:rPr>
          <w:rtl w:val="0"/>
        </w:rPr>
      </w:r>
    </w:p>
    <w:p w:rsidR="00000000" w:rsidDel="00000000" w:rsidP="00000000" w:rsidRDefault="00000000" w:rsidRPr="00000000" w14:paraId="00000040">
      <w:pPr>
        <w:rPr>
          <w:rFonts w:ascii="Calibri" w:cs="Calibri" w:eastAsia="Calibri" w:hAnsi="Calibri"/>
          <w:color w:val="222222"/>
          <w:sz w:val="28"/>
          <w:szCs w:val="28"/>
          <w:highlight w:val="white"/>
        </w:rPr>
      </w:pPr>
      <w:r w:rsidDel="00000000" w:rsidR="00000000" w:rsidRPr="00000000">
        <w:rPr>
          <w:rFonts w:ascii="Calibri" w:cs="Calibri" w:eastAsia="Calibri" w:hAnsi="Calibri"/>
          <w:color w:val="222222"/>
          <w:sz w:val="28"/>
          <w:szCs w:val="28"/>
          <w:highlight w:val="white"/>
        </w:rPr>
        <w:drawing>
          <wp:inline distB="0" distT="0" distL="0" distR="0">
            <wp:extent cx="5105400" cy="2943225"/>
            <wp:docPr id="82" name=""/>
            <a:graphic>
              <a:graphicData uri="http://schemas.openxmlformats.org/drawingml/2006/chart">
                <c:chart r:id="rId11"/>
              </a:graphicData>
            </a:graphic>
          </wp:inline>
        </w:drawing>
      </w:r>
      <w:r w:rsidDel="00000000" w:rsidR="00000000" w:rsidRPr="00000000">
        <w:rPr>
          <w:rFonts w:ascii="Calibri" w:cs="Calibri" w:eastAsia="Calibri" w:hAnsi="Calibri"/>
          <w:color w:val="222222"/>
          <w:sz w:val="28"/>
          <w:szCs w:val="28"/>
          <w:highlight w:val="white"/>
          <w:rtl w:val="0"/>
        </w:rPr>
        <w:t xml:space="preserve">.</w:t>
      </w:r>
      <w:r w:rsidDel="00000000" w:rsidR="00000000" w:rsidRPr="00000000">
        <w:rPr>
          <w:rFonts w:ascii="Calibri" w:cs="Calibri" w:eastAsia="Calibri" w:hAnsi="Calibri"/>
          <w:color w:val="222222"/>
          <w:sz w:val="28"/>
          <w:szCs w:val="28"/>
          <w:highlight w:val="white"/>
        </w:rPr>
        <w:drawing>
          <wp:inline distB="0" distT="0" distL="0" distR="0">
            <wp:extent cx="5486400" cy="3200400"/>
            <wp:docPr id="81" name=""/>
            <a:graphic>
              <a:graphicData uri="http://schemas.openxmlformats.org/drawingml/2006/chart">
                <c:chart r:id="rId12"/>
              </a:graphicData>
            </a:graphic>
          </wp:inline>
        </w:drawing>
      </w:r>
      <w:r w:rsidDel="00000000" w:rsidR="00000000" w:rsidRPr="00000000">
        <w:rPr>
          <w:rtl w:val="0"/>
        </w:rPr>
      </w:r>
    </w:p>
    <w:p w:rsidR="00000000" w:rsidDel="00000000" w:rsidP="00000000" w:rsidRDefault="00000000" w:rsidRPr="00000000" w14:paraId="00000041">
      <w:pPr>
        <w:rPr>
          <w:rFonts w:ascii="Calibri" w:cs="Calibri" w:eastAsia="Calibri" w:hAnsi="Calibri"/>
          <w:color w:val="222222"/>
          <w:sz w:val="28"/>
          <w:szCs w:val="28"/>
          <w:highlight w:val="white"/>
        </w:rPr>
      </w:pPr>
      <w:r w:rsidDel="00000000" w:rsidR="00000000" w:rsidRPr="00000000">
        <w:rPr>
          <w:rtl w:val="0"/>
        </w:rPr>
      </w:r>
    </w:p>
    <w:p w:rsidR="00000000" w:rsidDel="00000000" w:rsidP="00000000" w:rsidRDefault="00000000" w:rsidRPr="00000000" w14:paraId="00000042">
      <w:pPr>
        <w:rPr>
          <w:rFonts w:ascii="Calibri" w:cs="Calibri" w:eastAsia="Calibri" w:hAnsi="Calibri"/>
          <w:color w:val="222222"/>
          <w:sz w:val="28"/>
          <w:szCs w:val="28"/>
          <w:highlight w:val="white"/>
        </w:rPr>
      </w:pPr>
      <w:r w:rsidDel="00000000" w:rsidR="00000000" w:rsidRPr="00000000">
        <w:rPr>
          <w:rFonts w:ascii="Calibri" w:cs="Calibri" w:eastAsia="Calibri" w:hAnsi="Calibri"/>
          <w:color w:val="222222"/>
          <w:sz w:val="28"/>
          <w:szCs w:val="28"/>
          <w:highlight w:val="white"/>
        </w:rPr>
        <w:drawing>
          <wp:inline distB="0" distT="0" distL="0" distR="0">
            <wp:extent cx="5333238" cy="2962656"/>
            <wp:docPr id="84" name=""/>
            <a:graphic>
              <a:graphicData uri="http://schemas.openxmlformats.org/drawingml/2006/chart">
                <c:chart r:id="rId13"/>
              </a:graphicData>
            </a:graphic>
          </wp:inline>
        </w:drawing>
      </w:r>
      <w:r w:rsidDel="00000000" w:rsidR="00000000" w:rsidRPr="00000000">
        <w:rPr>
          <w:rtl w:val="0"/>
        </w:rPr>
      </w:r>
    </w:p>
    <w:p w:rsidR="00000000" w:rsidDel="00000000" w:rsidP="00000000" w:rsidRDefault="00000000" w:rsidRPr="00000000" w14:paraId="00000043">
      <w:pPr>
        <w:rPr>
          <w:rFonts w:ascii="Calibri" w:cs="Calibri" w:eastAsia="Calibri" w:hAnsi="Calibri"/>
          <w:color w:val="222222"/>
          <w:sz w:val="28"/>
          <w:szCs w:val="28"/>
          <w:highlight w:val="white"/>
        </w:rPr>
      </w:pPr>
      <w:r w:rsidDel="00000000" w:rsidR="00000000" w:rsidRPr="00000000">
        <w:rPr>
          <w:rFonts w:ascii="Calibri" w:cs="Calibri" w:eastAsia="Calibri" w:hAnsi="Calibri"/>
          <w:color w:val="222222"/>
          <w:sz w:val="28"/>
          <w:szCs w:val="28"/>
          <w:highlight w:val="white"/>
        </w:rPr>
        <w:drawing>
          <wp:inline distB="0" distT="0" distL="0" distR="0">
            <wp:extent cx="5486400" cy="3200400"/>
            <wp:docPr id="83" name=""/>
            <a:graphic>
              <a:graphicData uri="http://schemas.openxmlformats.org/drawingml/2006/chart">
                <c:chart r:id="rId14"/>
              </a:graphicData>
            </a:graphic>
          </wp:inline>
        </w:drawing>
      </w:r>
      <w:r w:rsidDel="00000000" w:rsidR="00000000" w:rsidRPr="00000000">
        <w:rPr>
          <w:rtl w:val="0"/>
        </w:rPr>
      </w:r>
    </w:p>
    <w:p w:rsidR="00000000" w:rsidDel="00000000" w:rsidP="00000000" w:rsidRDefault="00000000" w:rsidRPr="00000000" w14:paraId="00000044">
      <w:pPr>
        <w:rPr>
          <w:rFonts w:ascii="Calibri" w:cs="Calibri" w:eastAsia="Calibri" w:hAnsi="Calibri"/>
          <w:color w:val="222222"/>
          <w:sz w:val="28"/>
          <w:szCs w:val="28"/>
          <w:highlight w:val="white"/>
        </w:rPr>
      </w:pPr>
      <w:r w:rsidDel="00000000" w:rsidR="00000000" w:rsidRPr="00000000">
        <w:rPr>
          <w:rFonts w:ascii="Calibri" w:cs="Calibri" w:eastAsia="Calibri" w:hAnsi="Calibri"/>
          <w:color w:val="222222"/>
          <w:sz w:val="28"/>
          <w:szCs w:val="28"/>
          <w:highlight w:val="white"/>
        </w:rPr>
        <w:drawing>
          <wp:inline distB="0" distT="0" distL="0" distR="0">
            <wp:extent cx="5486400" cy="3200400"/>
            <wp:docPr id="86" name=""/>
            <a:graphic>
              <a:graphicData uri="http://schemas.openxmlformats.org/drawingml/2006/chart">
                <c:chart r:id="rId15"/>
              </a:graphicData>
            </a:graphic>
          </wp:inline>
        </w:drawing>
      </w:r>
      <w:r w:rsidDel="00000000" w:rsidR="00000000" w:rsidRPr="00000000">
        <w:rPr>
          <w:rtl w:val="0"/>
        </w:rPr>
      </w:r>
    </w:p>
    <w:p w:rsidR="00000000" w:rsidDel="00000000" w:rsidP="00000000" w:rsidRDefault="00000000" w:rsidRPr="00000000" w14:paraId="00000045">
      <w:pPr>
        <w:rPr>
          <w:rFonts w:ascii="Calibri" w:cs="Calibri" w:eastAsia="Calibri" w:hAnsi="Calibri"/>
          <w:color w:val="222222"/>
          <w:sz w:val="28"/>
          <w:szCs w:val="28"/>
          <w:highlight w:val="white"/>
        </w:rPr>
      </w:pPr>
      <w:r w:rsidDel="00000000" w:rsidR="00000000" w:rsidRPr="00000000">
        <w:rPr>
          <w:rtl w:val="0"/>
        </w:rPr>
      </w:r>
    </w:p>
    <w:p w:rsidR="00000000" w:rsidDel="00000000" w:rsidP="00000000" w:rsidRDefault="00000000" w:rsidRPr="00000000" w14:paraId="00000046">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486400" cy="3200400"/>
            <wp:docPr id="85" name=""/>
            <a:graphic>
              <a:graphicData uri="http://schemas.openxmlformats.org/drawingml/2006/chart">
                <c:chart r:id="rId16"/>
              </a:graphicData>
            </a:graphic>
          </wp:inline>
        </w:drawing>
      </w:r>
      <w:r w:rsidDel="00000000" w:rsidR="00000000" w:rsidRPr="00000000">
        <w:rPr>
          <w:rtl w:val="0"/>
        </w:rPr>
      </w:r>
    </w:p>
    <w:p w:rsidR="00000000" w:rsidDel="00000000" w:rsidP="00000000" w:rsidRDefault="00000000" w:rsidRPr="00000000" w14:paraId="00000047">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486400" cy="3200400"/>
            <wp:docPr id="88" name=""/>
            <a:graphic>
              <a:graphicData uri="http://schemas.openxmlformats.org/drawingml/2006/chart">
                <c:chart r:id="rId17"/>
              </a:graphicData>
            </a:graphic>
          </wp:inline>
        </w:drawing>
      </w:r>
      <w:r w:rsidDel="00000000" w:rsidR="00000000" w:rsidRPr="00000000">
        <w:rPr>
          <w:rtl w:val="0"/>
        </w:rPr>
      </w:r>
    </w:p>
    <w:p w:rsidR="00000000" w:rsidDel="00000000" w:rsidP="00000000" w:rsidRDefault="00000000" w:rsidRPr="00000000" w14:paraId="00000048">
      <w:pPr>
        <w:spacing w:after="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49">
      <w:pPr>
        <w:spacing w:after="0" w:line="240" w:lineRule="auto"/>
        <w:rPr>
          <w:rFonts w:ascii="Calibri" w:cs="Calibri" w:eastAsia="Calibri" w:hAnsi="Calibri"/>
          <w:color w:val="454545"/>
          <w:sz w:val="28"/>
          <w:szCs w:val="28"/>
        </w:rPr>
      </w:pPr>
      <w:r w:rsidDel="00000000" w:rsidR="00000000" w:rsidRPr="00000000">
        <w:rPr>
          <w:rtl w:val="0"/>
        </w:rPr>
      </w:r>
    </w:p>
    <w:p w:rsidR="00000000" w:rsidDel="00000000" w:rsidP="00000000" w:rsidRDefault="00000000" w:rsidRPr="00000000" w14:paraId="0000004A">
      <w:pPr>
        <w:spacing w:after="0" w:line="240" w:lineRule="auto"/>
        <w:rPr>
          <w:rFonts w:ascii="Calibri" w:cs="Calibri" w:eastAsia="Calibri" w:hAnsi="Calibri"/>
          <w:color w:val="454545"/>
          <w:sz w:val="28"/>
          <w:szCs w:val="28"/>
        </w:rPr>
      </w:pPr>
      <w:r w:rsidDel="00000000" w:rsidR="00000000" w:rsidRPr="00000000">
        <w:rPr>
          <w:rFonts w:ascii="Calibri" w:cs="Calibri" w:eastAsia="Calibri" w:hAnsi="Calibri"/>
          <w:color w:val="454545"/>
          <w:sz w:val="28"/>
          <w:szCs w:val="28"/>
        </w:rPr>
        <w:drawing>
          <wp:inline distB="0" distT="0" distL="0" distR="0">
            <wp:extent cx="5486400" cy="3200400"/>
            <wp:docPr id="87" name=""/>
            <a:graphic>
              <a:graphicData uri="http://schemas.openxmlformats.org/drawingml/2006/chart">
                <c:chart r:id="rId18"/>
              </a:graphicData>
            </a:graphic>
          </wp:inline>
        </w:drawing>
      </w:r>
      <w:r w:rsidDel="00000000" w:rsidR="00000000" w:rsidRPr="00000000">
        <w:rPr>
          <w:rtl w:val="0"/>
        </w:rPr>
      </w:r>
    </w:p>
    <w:p w:rsidR="00000000" w:rsidDel="00000000" w:rsidP="00000000" w:rsidRDefault="00000000" w:rsidRPr="00000000" w14:paraId="0000004B">
      <w:pPr>
        <w:spacing w:after="0" w:line="240" w:lineRule="auto"/>
        <w:rPr>
          <w:rFonts w:ascii="Calibri" w:cs="Calibri" w:eastAsia="Calibri" w:hAnsi="Calibri"/>
          <w:color w:val="454545"/>
          <w:sz w:val="28"/>
          <w:szCs w:val="28"/>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hanging="720"/>
        <w:jc w:val="left"/>
        <w:rPr>
          <w:rFonts w:ascii="Arial Black" w:cs="Arial Black" w:eastAsia="Arial Black" w:hAnsi="Arial Black"/>
          <w:b w:val="1"/>
          <w:i w:val="0"/>
          <w:smallCaps w:val="0"/>
          <w:strike w:val="0"/>
          <w:color w:val="454545"/>
          <w:sz w:val="56"/>
          <w:szCs w:val="56"/>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hanging="720"/>
        <w:jc w:val="left"/>
        <w:rPr>
          <w:rFonts w:ascii="Arial Black" w:cs="Arial Black" w:eastAsia="Arial Black" w:hAnsi="Arial Black"/>
          <w:b w:val="1"/>
          <w:i w:val="0"/>
          <w:smallCaps w:val="0"/>
          <w:strike w:val="0"/>
          <w:color w:val="454545"/>
          <w:sz w:val="56"/>
          <w:szCs w:val="56"/>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hanging="720"/>
        <w:jc w:val="left"/>
        <w:rPr>
          <w:rFonts w:ascii="Arial Black" w:cs="Arial Black" w:eastAsia="Arial Black" w:hAnsi="Arial Black"/>
          <w:b w:val="1"/>
          <w:i w:val="0"/>
          <w:smallCaps w:val="0"/>
          <w:strike w:val="0"/>
          <w:color w:val="454545"/>
          <w:sz w:val="56"/>
          <w:szCs w:val="56"/>
          <w:u w:val="none"/>
          <w:shd w:fill="auto" w:val="clear"/>
          <w:vertAlign w:val="baseline"/>
        </w:rPr>
      </w:pPr>
      <w:r w:rsidDel="00000000" w:rsidR="00000000" w:rsidRPr="00000000">
        <w:rPr>
          <w:rFonts w:ascii="Arial Black" w:cs="Arial Black" w:eastAsia="Arial Black" w:hAnsi="Arial Black"/>
          <w:b w:val="1"/>
          <w:i w:val="0"/>
          <w:smallCaps w:val="0"/>
          <w:strike w:val="0"/>
          <w:color w:val="454545"/>
          <w:sz w:val="56"/>
          <w:szCs w:val="56"/>
          <w:u w:val="none"/>
          <w:shd w:fill="auto" w:val="clear"/>
          <w:vertAlign w:val="baseline"/>
          <w:rtl w:val="0"/>
        </w:rPr>
        <w:t xml:space="preserve">Our visits to Mathura</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810" w:right="0" w:hanging="720"/>
        <w:jc w:val="left"/>
        <w:rPr>
          <w:rFonts w:ascii="Calibri" w:cs="Calibri" w:eastAsia="Calibri" w:hAnsi="Calibri"/>
          <w:b w:val="1"/>
          <w:i w:val="0"/>
          <w:smallCaps w:val="0"/>
          <w:strike w:val="0"/>
          <w:color w:val="454545"/>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spacing w:after="0" w:line="240" w:lineRule="auto"/>
        <w:rPr>
          <w:rFonts w:ascii="Arial Black" w:cs="Arial Black" w:eastAsia="Arial Black" w:hAnsi="Arial Black"/>
          <w:color w:val="454545"/>
          <w:sz w:val="36"/>
          <w:szCs w:val="36"/>
          <w:u w:val="single"/>
        </w:rPr>
      </w:pPr>
      <w:r w:rsidDel="00000000" w:rsidR="00000000" w:rsidRPr="00000000">
        <w:rPr>
          <w:rFonts w:ascii="Arial Black" w:cs="Arial Black" w:eastAsia="Arial Black" w:hAnsi="Arial Black"/>
          <w:color w:val="454545"/>
          <w:sz w:val="36"/>
          <w:szCs w:val="36"/>
          <w:u w:val="single"/>
          <w:rtl w:val="0"/>
        </w:rPr>
        <w:t xml:space="preserve">Background</w:t>
      </w:r>
    </w:p>
    <w:p w:rsidR="00000000" w:rsidDel="00000000" w:rsidP="00000000" w:rsidRDefault="00000000" w:rsidRPr="00000000" w14:paraId="00000051">
      <w:pPr>
        <w:spacing w:after="0" w:line="240" w:lineRule="auto"/>
        <w:rPr>
          <w:rFonts w:ascii="Calibri" w:cs="Calibri" w:eastAsia="Calibri" w:hAnsi="Calibri"/>
          <w:color w:val="454545"/>
          <w:sz w:val="28"/>
          <w:szCs w:val="28"/>
        </w:rPr>
      </w:pPr>
      <w:r w:rsidDel="00000000" w:rsidR="00000000" w:rsidRPr="00000000">
        <w:rPr>
          <w:rtl w:val="0"/>
        </w:rPr>
      </w:r>
    </w:p>
    <w:p w:rsidR="00000000" w:rsidDel="00000000" w:rsidP="00000000" w:rsidRDefault="00000000" w:rsidRPr="00000000" w14:paraId="00000052">
      <w:pPr>
        <w:rPr>
          <w:rFonts w:ascii="Calibri" w:cs="Calibri" w:eastAsia="Calibri" w:hAnsi="Calibri"/>
          <w:color w:val="222222"/>
          <w:sz w:val="28"/>
          <w:szCs w:val="28"/>
        </w:rPr>
      </w:pPr>
      <w:r w:rsidDel="00000000" w:rsidR="00000000" w:rsidRPr="00000000">
        <w:rPr>
          <w:rFonts w:ascii="Calibri" w:cs="Calibri" w:eastAsia="Calibri" w:hAnsi="Calibri"/>
          <w:color w:val="222222"/>
          <w:sz w:val="28"/>
          <w:szCs w:val="28"/>
          <w:rtl w:val="0"/>
        </w:rPr>
        <w:t xml:space="preserve">In order to know more about telemedicine and its applications, we visited the </w:t>
      </w:r>
      <w:r w:rsidDel="00000000" w:rsidR="00000000" w:rsidRPr="00000000">
        <w:rPr>
          <w:rFonts w:ascii="Calibri" w:cs="Calibri" w:eastAsia="Calibri" w:hAnsi="Calibri"/>
          <w:b w:val="1"/>
          <w:color w:val="444444"/>
          <w:sz w:val="28"/>
          <w:szCs w:val="28"/>
          <w:highlight w:val="white"/>
          <w:rtl w:val="0"/>
        </w:rPr>
        <w:t xml:space="preserve">Ramakrishna Mission Sevashrama hospital (RKMS)</w:t>
      </w:r>
      <w:r w:rsidDel="00000000" w:rsidR="00000000" w:rsidRPr="00000000">
        <w:rPr>
          <w:rFonts w:ascii="Calibri" w:cs="Calibri" w:eastAsia="Calibri" w:hAnsi="Calibri"/>
          <w:color w:val="444444"/>
          <w:sz w:val="28"/>
          <w:szCs w:val="28"/>
          <w:highlight w:val="white"/>
          <w:rtl w:val="0"/>
        </w:rPr>
        <w:t xml:space="preserve"> , Vrindavan which inaugurated 11 Telemedicine Units[TMU]  and </w:t>
      </w:r>
      <w:r w:rsidDel="00000000" w:rsidR="00000000" w:rsidRPr="00000000">
        <w:rPr>
          <w:rFonts w:ascii="Calibri" w:cs="Calibri" w:eastAsia="Calibri" w:hAnsi="Calibri"/>
          <w:b w:val="1"/>
          <w:color w:val="444444"/>
          <w:sz w:val="28"/>
          <w:szCs w:val="28"/>
          <w:highlight w:val="white"/>
          <w:rtl w:val="0"/>
        </w:rPr>
        <w:t xml:space="preserve">2</w:t>
      </w:r>
      <w:r w:rsidDel="00000000" w:rsidR="00000000" w:rsidRPr="00000000">
        <w:rPr>
          <w:rFonts w:ascii="Calibri" w:cs="Calibri" w:eastAsia="Calibri" w:hAnsi="Calibri"/>
          <w:color w:val="444444"/>
          <w:sz w:val="28"/>
          <w:szCs w:val="28"/>
          <w:highlight w:val="white"/>
          <w:rtl w:val="0"/>
        </w:rPr>
        <w:t xml:space="preserve"> Mobile Medical Units [MMU] with the name ‘Vivekananda Medical Service’. Out of the 11 Telemedicine Units</w:t>
      </w:r>
      <w:r w:rsidDel="00000000" w:rsidR="00000000" w:rsidRPr="00000000">
        <w:rPr>
          <w:rFonts w:ascii="Calibri" w:cs="Calibri" w:eastAsia="Calibri" w:hAnsi="Calibri"/>
          <w:b w:val="1"/>
          <w:color w:val="444444"/>
          <w:sz w:val="28"/>
          <w:szCs w:val="28"/>
          <w:highlight w:val="white"/>
          <w:rtl w:val="0"/>
        </w:rPr>
        <w:t xml:space="preserve">, 9</w:t>
      </w:r>
      <w:r w:rsidDel="00000000" w:rsidR="00000000" w:rsidRPr="00000000">
        <w:rPr>
          <w:rFonts w:ascii="Calibri" w:cs="Calibri" w:eastAsia="Calibri" w:hAnsi="Calibri"/>
          <w:color w:val="444444"/>
          <w:sz w:val="28"/>
          <w:szCs w:val="28"/>
          <w:highlight w:val="white"/>
          <w:rtl w:val="0"/>
        </w:rPr>
        <w:t xml:space="preserve"> were placed in nine different blocks of Mathura District and 2 are placed in the Vrindavan Hospital.  This initiative was born out of the partnership between </w:t>
      </w:r>
      <w:r w:rsidDel="00000000" w:rsidR="00000000" w:rsidRPr="00000000">
        <w:rPr>
          <w:rFonts w:ascii="Calibri" w:cs="Calibri" w:eastAsia="Calibri" w:hAnsi="Calibri"/>
          <w:b w:val="1"/>
          <w:color w:val="444444"/>
          <w:sz w:val="28"/>
          <w:szCs w:val="28"/>
          <w:highlight w:val="white"/>
          <w:rtl w:val="0"/>
        </w:rPr>
        <w:t xml:space="preserve">TATA TRUSTS MUMBAI</w:t>
      </w:r>
      <w:r w:rsidDel="00000000" w:rsidR="00000000" w:rsidRPr="00000000">
        <w:rPr>
          <w:rFonts w:ascii="Calibri" w:cs="Calibri" w:eastAsia="Calibri" w:hAnsi="Calibri"/>
          <w:color w:val="444444"/>
          <w:sz w:val="28"/>
          <w:szCs w:val="28"/>
          <w:highlight w:val="white"/>
          <w:rtl w:val="0"/>
        </w:rPr>
        <w:t xml:space="preserve"> and RKMS hospital in the Mathura district, wherein the TATA TRUST provides all the funds necessary to run this project. </w:t>
      </w:r>
      <w:r w:rsidDel="00000000" w:rsidR="00000000" w:rsidRPr="00000000">
        <w:rPr>
          <w:rFonts w:ascii="Calibri" w:cs="Calibri" w:eastAsia="Calibri" w:hAnsi="Calibri"/>
          <w:color w:val="222222"/>
          <w:sz w:val="28"/>
          <w:szCs w:val="28"/>
          <w:rtl w:val="0"/>
        </w:rPr>
        <w:t xml:space="preserve">After understanding the working of the telemedicine unit in the hospital, we visited one of the telemedicine units situated in </w:t>
      </w:r>
      <w:r w:rsidDel="00000000" w:rsidR="00000000" w:rsidRPr="00000000">
        <w:rPr>
          <w:rFonts w:ascii="Calibri" w:cs="Calibri" w:eastAsia="Calibri" w:hAnsi="Calibri"/>
          <w:b w:val="1"/>
          <w:color w:val="222222"/>
          <w:sz w:val="28"/>
          <w:szCs w:val="28"/>
          <w:rtl w:val="0"/>
        </w:rPr>
        <w:t xml:space="preserve">Karab</w:t>
      </w:r>
      <w:r w:rsidDel="00000000" w:rsidR="00000000" w:rsidRPr="00000000">
        <w:rPr>
          <w:rFonts w:ascii="Calibri" w:cs="Calibri" w:eastAsia="Calibri" w:hAnsi="Calibri"/>
          <w:color w:val="222222"/>
          <w:sz w:val="28"/>
          <w:szCs w:val="28"/>
          <w:rtl w:val="0"/>
        </w:rPr>
        <w:t xml:space="preserve">(one of the blocks in the district)</w:t>
      </w:r>
      <w:r w:rsidDel="00000000" w:rsidR="00000000" w:rsidRPr="00000000">
        <w:rPr>
          <w:rFonts w:ascii="Calibri" w:cs="Calibri" w:eastAsia="Calibri" w:hAnsi="Calibri"/>
          <w:b w:val="1"/>
          <w:color w:val="222222"/>
          <w:sz w:val="28"/>
          <w:szCs w:val="28"/>
          <w:rtl w:val="0"/>
        </w:rPr>
        <w:t xml:space="preserve"> </w:t>
      </w:r>
      <w:r w:rsidDel="00000000" w:rsidR="00000000" w:rsidRPr="00000000">
        <w:rPr>
          <w:rFonts w:ascii="Calibri" w:cs="Calibri" w:eastAsia="Calibri" w:hAnsi="Calibri"/>
          <w:color w:val="222222"/>
          <w:sz w:val="28"/>
          <w:szCs w:val="28"/>
          <w:rtl w:val="0"/>
        </w:rPr>
        <w:t xml:space="preserve">to understand its functioning . Conversation with the </w:t>
      </w:r>
      <w:r w:rsidDel="00000000" w:rsidR="00000000" w:rsidRPr="00000000">
        <w:rPr>
          <w:rFonts w:ascii="Calibri" w:cs="Calibri" w:eastAsia="Calibri" w:hAnsi="Calibri"/>
          <w:b w:val="1"/>
          <w:color w:val="222222"/>
          <w:sz w:val="28"/>
          <w:szCs w:val="28"/>
          <w:rtl w:val="0"/>
        </w:rPr>
        <w:t xml:space="preserve">head of management</w:t>
      </w:r>
      <w:r w:rsidDel="00000000" w:rsidR="00000000" w:rsidRPr="00000000">
        <w:rPr>
          <w:rFonts w:ascii="Calibri" w:cs="Calibri" w:eastAsia="Calibri" w:hAnsi="Calibri"/>
          <w:color w:val="222222"/>
          <w:sz w:val="28"/>
          <w:szCs w:val="28"/>
          <w:rtl w:val="0"/>
        </w:rPr>
        <w:t xml:space="preserve">, Mr. Nagesh Chaura was very informative and gave us an insight into this whole project. Also, talking to the patients, coordinators and doctors gave us a comprehensive idea of the project.</w:t>
      </w:r>
    </w:p>
    <w:p w:rsidR="00000000" w:rsidDel="00000000" w:rsidP="00000000" w:rsidRDefault="00000000" w:rsidRPr="00000000" w14:paraId="00000053">
      <w:pPr>
        <w:rPr>
          <w:rFonts w:ascii="Calibri" w:cs="Calibri" w:eastAsia="Calibri" w:hAnsi="Calibri"/>
          <w:color w:val="222222"/>
          <w:sz w:val="28"/>
          <w:szCs w:val="28"/>
        </w:rPr>
      </w:pPr>
      <w:r w:rsidDel="00000000" w:rsidR="00000000" w:rsidRPr="00000000">
        <w:rPr>
          <w:rFonts w:ascii="Calibri" w:cs="Calibri" w:eastAsia="Calibri" w:hAnsi="Calibri"/>
          <w:color w:val="222222"/>
          <w:sz w:val="28"/>
          <w:szCs w:val="28"/>
        </w:rPr>
        <mc:AlternateContent>
          <mc:Choice Requires="wpg">
            <w:drawing>
              <wp:inline distB="0" distT="0" distL="0" distR="0">
                <wp:extent cx="5943600" cy="3098800"/>
                <wp:effectExtent b="0" l="0" r="0" t="0"/>
                <wp:docPr id="90" name=""/>
                <a:graphic>
                  <a:graphicData uri="http://schemas.microsoft.com/office/word/2010/wordprocessingGroup">
                    <wpg:wgp>
                      <wpg:cNvGrpSpPr/>
                      <wpg:grpSpPr>
                        <a:xfrm>
                          <a:off x="1944914" y="2006721"/>
                          <a:ext cx="5943600" cy="3098800"/>
                          <a:chOff x="1944914" y="2006721"/>
                          <a:chExt cx="6802172" cy="3546558"/>
                        </a:xfrm>
                      </wpg:grpSpPr>
                      <wpg:grpSp>
                        <wpg:cNvGrpSpPr/>
                        <wpg:grpSpPr>
                          <a:xfrm>
                            <a:off x="1944914" y="2006721"/>
                            <a:ext cx="6802172" cy="3546558"/>
                            <a:chOff x="2640592" y="1617140"/>
                            <a:chExt cx="6802172" cy="3546558"/>
                          </a:xfrm>
                        </wpg:grpSpPr>
                        <wps:wsp>
                          <wps:cNvSpPr/>
                          <wps:cNvPr id="3" name="Shape 3"/>
                          <wps:spPr>
                            <a:xfrm>
                              <a:off x="2640592" y="1617140"/>
                              <a:ext cx="6802150" cy="3546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 name="Shape 8"/>
                            <pic:cNvPicPr preferRelativeResize="0"/>
                          </pic:nvPicPr>
                          <pic:blipFill rotWithShape="1">
                            <a:blip r:embed="rId19">
                              <a:alphaModFix/>
                            </a:blip>
                            <a:srcRect b="0" l="0" r="0" t="0"/>
                            <a:stretch/>
                          </pic:blipFill>
                          <pic:spPr>
                            <a:xfrm>
                              <a:off x="5550191" y="1617140"/>
                              <a:ext cx="838120" cy="962000"/>
                            </a:xfrm>
                            <a:prstGeom prst="rect">
                              <a:avLst/>
                            </a:prstGeom>
                            <a:noFill/>
                            <a:ln>
                              <a:noFill/>
                            </a:ln>
                          </pic:spPr>
                        </pic:pic>
                        <wps:wsp>
                          <wps:cNvSpPr txBox="1"/>
                          <wps:cNvPr id="9" name="Shape 9"/>
                          <wps:spPr>
                            <a:xfrm>
                              <a:off x="3003531" y="4092272"/>
                              <a:ext cx="6003868" cy="3670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2640592" y="2762529"/>
                              <a:ext cx="6802172" cy="5486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4615431" y="3659963"/>
                              <a:ext cx="2707640" cy="24892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4910071" y="4588294"/>
                              <a:ext cx="2118360" cy="2387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3" name="Shape 13"/>
                          <wps:spPr>
                            <a:xfrm>
                              <a:off x="4362955" y="4947565"/>
                              <a:ext cx="3212592" cy="216133"/>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943600" cy="3098800"/>
                <wp:effectExtent b="0" l="0" r="0" t="0"/>
                <wp:docPr id="90" name="image27.png"/>
                <a:graphic>
                  <a:graphicData uri="http://schemas.openxmlformats.org/drawingml/2006/picture">
                    <pic:pic>
                      <pic:nvPicPr>
                        <pic:cNvPr id="0" name="image27.png"/>
                        <pic:cNvPicPr preferRelativeResize="0"/>
                      </pic:nvPicPr>
                      <pic:blipFill>
                        <a:blip r:embed="rId20"/>
                        <a:srcRect/>
                        <a:stretch>
                          <a:fillRect/>
                        </a:stretch>
                      </pic:blipFill>
                      <pic:spPr>
                        <a:xfrm>
                          <a:off x="0" y="0"/>
                          <a:ext cx="5943600" cy="30988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4">
      <w:pPr>
        <w:rPr>
          <w:rFonts w:ascii="Arial Black" w:cs="Arial Black" w:eastAsia="Arial Black" w:hAnsi="Arial Black"/>
          <w:color w:val="222222"/>
          <w:sz w:val="32"/>
          <w:szCs w:val="32"/>
          <w:u w:val="single"/>
        </w:rPr>
      </w:pPr>
      <w:r w:rsidDel="00000000" w:rsidR="00000000" w:rsidRPr="00000000">
        <w:rPr>
          <w:rFonts w:ascii="Arial Black" w:cs="Arial Black" w:eastAsia="Arial Black" w:hAnsi="Arial Black"/>
          <w:color w:val="222222"/>
          <w:sz w:val="32"/>
          <w:szCs w:val="32"/>
          <w:u w:val="single"/>
          <w:rtl w:val="0"/>
        </w:rPr>
        <w:t xml:space="preserve"> Objective of this outreach project </w:t>
      </w:r>
    </w:p>
    <w:p w:rsidR="00000000" w:rsidDel="00000000" w:rsidP="00000000" w:rsidRDefault="00000000" w:rsidRPr="00000000" w14:paraId="00000055">
      <w:pPr>
        <w:rPr>
          <w:rFonts w:ascii="Calibri" w:cs="Calibri" w:eastAsia="Calibri" w:hAnsi="Calibri"/>
          <w:sz w:val="28"/>
          <w:szCs w:val="28"/>
        </w:rPr>
      </w:pPr>
      <w:r w:rsidDel="00000000" w:rsidR="00000000" w:rsidRPr="00000000">
        <w:rPr>
          <w:rtl w:val="0"/>
        </w:rPr>
      </w:r>
    </w:p>
    <w:tbl>
      <w:tblPr>
        <w:tblStyle w:val="Table1"/>
        <w:tblW w:w="9600.0" w:type="dxa"/>
        <w:jc w:val="left"/>
        <w:tblInd w:w="0.0" w:type="dxa"/>
        <w:tblLayout w:type="fixed"/>
        <w:tblLook w:val="0400"/>
      </w:tblPr>
      <w:tblGrid>
        <w:gridCol w:w="500"/>
        <w:gridCol w:w="9100"/>
        <w:tblGridChange w:id="0">
          <w:tblGrid>
            <w:gridCol w:w="500"/>
            <w:gridCol w:w="9100"/>
          </w:tblGrid>
        </w:tblGridChange>
      </w:tblGrid>
      <w:tr>
        <w:tc>
          <w:tcPr>
            <w:tcMar>
              <w:top w:w="0.0" w:type="dxa"/>
              <w:left w:w="240.0" w:type="dxa"/>
              <w:bottom w:w="0.0" w:type="dxa"/>
              <w:right w:w="240.0" w:type="dxa"/>
            </w:tcMar>
          </w:tcPr>
          <w:p w:rsidR="00000000" w:rsidDel="00000000" w:rsidP="00000000" w:rsidRDefault="00000000" w:rsidRPr="00000000" w14:paraId="00000056">
            <w:pPr>
              <w:spacing w:after="0" w:line="240" w:lineRule="auto"/>
              <w:rPr>
                <w:rFonts w:ascii="Calibri" w:cs="Calibri" w:eastAsia="Calibri" w:hAnsi="Calibri"/>
                <w:sz w:val="28"/>
                <w:szCs w:val="28"/>
              </w:rPr>
            </w:pPr>
            <w:r w:rsidDel="00000000" w:rsidR="00000000" w:rsidRPr="00000000">
              <w:rPr>
                <w:rtl w:val="0"/>
              </w:rPr>
            </w:r>
          </w:p>
        </w:tc>
        <w:tc>
          <w:tcPr>
            <w:tcMar>
              <w:top w:w="0.0" w:type="dxa"/>
              <w:left w:w="0.0" w:type="dxa"/>
              <w:bottom w:w="0.0" w:type="dxa"/>
              <w:right w:w="0.0" w:type="dxa"/>
            </w:tcMar>
            <w:vAlign w:val="center"/>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434343"/>
                <w:sz w:val="28"/>
                <w:szCs w:val="28"/>
                <w:u w:val="none"/>
                <w:shd w:fill="auto" w:val="clear"/>
                <w:vertAlign w:val="baseline"/>
                <w:rtl w:val="0"/>
              </w:rPr>
              <w:t xml:space="preserve">In the last 15 years, the population of India’s most populous state </w:t>
            </w:r>
            <w:hyperlink r:id="rId21">
              <w:r w:rsidDel="00000000" w:rsidR="00000000" w:rsidRPr="00000000">
                <w:rPr>
                  <w:rFonts w:ascii="Calibri" w:cs="Calibri" w:eastAsia="Calibri" w:hAnsi="Calibri"/>
                  <w:b w:val="0"/>
                  <w:i w:val="0"/>
                  <w:smallCaps w:val="0"/>
                  <w:strike w:val="0"/>
                  <w:color w:val="434343"/>
                  <w:sz w:val="28"/>
                  <w:szCs w:val="28"/>
                  <w:u w:val="single"/>
                  <w:shd w:fill="auto" w:val="clear"/>
                  <w:vertAlign w:val="baseline"/>
                  <w:rtl w:val="0"/>
                </w:rPr>
                <w:t xml:space="preserve">Uttar Pradesh</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34343"/>
                <w:sz w:val="28"/>
                <w:szCs w:val="28"/>
                <w:u w:val="none"/>
                <w:shd w:fill="auto" w:val="clear"/>
                <w:vertAlign w:val="baseline"/>
                <w:rtl w:val="0"/>
              </w:rPr>
              <w:t xml:space="preserve">increased by more than 25 per cent. However, the </w:t>
            </w:r>
            <w:hyperlink r:id="rId22">
              <w:r w:rsidDel="00000000" w:rsidR="00000000" w:rsidRPr="00000000">
                <w:rPr>
                  <w:rFonts w:ascii="Calibri" w:cs="Calibri" w:eastAsia="Calibri" w:hAnsi="Calibri"/>
                  <w:b w:val="0"/>
                  <w:i w:val="0"/>
                  <w:smallCaps w:val="0"/>
                  <w:strike w:val="0"/>
                  <w:color w:val="434343"/>
                  <w:sz w:val="28"/>
                  <w:szCs w:val="28"/>
                  <w:u w:val="single"/>
                  <w:shd w:fill="auto" w:val="clear"/>
                  <w:vertAlign w:val="baseline"/>
                  <w:rtl w:val="0"/>
                </w:rPr>
                <w:t xml:space="preserve">public health centres</w:t>
              </w:r>
            </w:hyperlink>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434343"/>
                <w:sz w:val="28"/>
                <w:szCs w:val="28"/>
                <w:u w:val="none"/>
                <w:shd w:fill="auto" w:val="clear"/>
                <w:vertAlign w:val="baseline"/>
                <w:rtl w:val="0"/>
              </w:rPr>
              <w:t xml:space="preserve">, which are the frontline of the government’s </w:t>
            </w:r>
            <w:hyperlink r:id="rId23">
              <w:r w:rsidDel="00000000" w:rsidR="00000000" w:rsidRPr="00000000">
                <w:rPr>
                  <w:rFonts w:ascii="Calibri" w:cs="Calibri" w:eastAsia="Calibri" w:hAnsi="Calibri"/>
                  <w:b w:val="0"/>
                  <w:i w:val="0"/>
                  <w:smallCaps w:val="0"/>
                  <w:strike w:val="0"/>
                  <w:color w:val="434343"/>
                  <w:sz w:val="28"/>
                  <w:szCs w:val="28"/>
                  <w:u w:val="single"/>
                  <w:shd w:fill="auto" w:val="clear"/>
                  <w:vertAlign w:val="baseline"/>
                  <w:rtl w:val="0"/>
                </w:rPr>
                <w:t xml:space="preserve">healthcare system</w:t>
              </w:r>
            </w:hyperlink>
            <w:r w:rsidDel="00000000" w:rsidR="00000000" w:rsidRPr="00000000">
              <w:rPr>
                <w:rFonts w:ascii="Calibri" w:cs="Calibri" w:eastAsia="Calibri" w:hAnsi="Calibri"/>
                <w:b w:val="0"/>
                <w:i w:val="0"/>
                <w:smallCaps w:val="0"/>
                <w:strike w:val="0"/>
                <w:color w:val="434343"/>
                <w:sz w:val="28"/>
                <w:szCs w:val="28"/>
                <w:u w:val="none"/>
                <w:shd w:fill="auto" w:val="clear"/>
                <w:vertAlign w:val="baseline"/>
                <w:rtl w:val="0"/>
              </w:rPr>
              <w:t xml:space="preserve">, decreased by 8 per cent.</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434343"/>
                <w:sz w:val="28"/>
                <w:szCs w:val="28"/>
                <w:u w:val="none"/>
                <w:shd w:fill="auto" w:val="clear"/>
                <w:vertAlign w:val="baseline"/>
                <w:rtl w:val="0"/>
              </w:rPr>
              <w:t xml:space="preserve">Smaller sub-centres, the first point of public contact, increased by no more than 2 per cent over the 25 years to 2015, a period when the population grew by more than 51 per cent.</w:t>
            </w:r>
            <w:r w:rsidDel="00000000" w:rsidR="00000000" w:rsidRPr="00000000">
              <w:rPr>
                <w:rtl w:val="0"/>
              </w:rPr>
            </w:r>
          </w:p>
          <w:p w:rsidR="00000000" w:rsidDel="00000000" w:rsidP="00000000" w:rsidRDefault="00000000" w:rsidRPr="00000000" w14:paraId="00000059">
            <w:pPr>
              <w:rPr>
                <w:rFonts w:ascii="Calibri" w:cs="Calibri" w:eastAsia="Calibri" w:hAnsi="Calibri"/>
                <w:color w:val="434343"/>
                <w:sz w:val="28"/>
                <w:szCs w:val="28"/>
              </w:rPr>
            </w:pPr>
            <w:r w:rsidDel="00000000" w:rsidR="00000000" w:rsidRPr="00000000">
              <w:rPr>
                <w:rFonts w:ascii="Calibri" w:cs="Calibri" w:eastAsia="Calibri" w:hAnsi="Calibri"/>
                <w:color w:val="434343"/>
                <w:sz w:val="28"/>
                <w:szCs w:val="28"/>
                <w:rtl w:val="0"/>
              </w:rPr>
              <w:t xml:space="preserve">This data, from the 2015 Rural Health Statistics, indicate how successive state governments have </w:t>
            </w:r>
            <w:hyperlink r:id="rId24">
              <w:r w:rsidDel="00000000" w:rsidR="00000000" w:rsidRPr="00000000">
                <w:rPr>
                  <w:rFonts w:ascii="Calibri" w:cs="Calibri" w:eastAsia="Calibri" w:hAnsi="Calibri"/>
                  <w:color w:val="434343"/>
                  <w:sz w:val="28"/>
                  <w:szCs w:val="28"/>
                  <w:u w:val="single"/>
                  <w:rtl w:val="0"/>
                </w:rPr>
                <w:t xml:space="preserve">neglected </w:t>
              </w:r>
            </w:hyperlink>
            <w:r w:rsidDel="00000000" w:rsidR="00000000" w:rsidRPr="00000000">
              <w:rPr>
                <w:rFonts w:ascii="Calibri" w:cs="Calibri" w:eastAsia="Calibri" w:hAnsi="Calibri"/>
                <w:color w:val="434343"/>
                <w:sz w:val="28"/>
                <w:szCs w:val="28"/>
                <w:rtl w:val="0"/>
              </w:rPr>
              <w:t xml:space="preserve">affordable, accessible and quality </w:t>
            </w:r>
            <w:hyperlink r:id="rId25">
              <w:r w:rsidDel="00000000" w:rsidR="00000000" w:rsidRPr="00000000">
                <w:rPr>
                  <w:rFonts w:ascii="Calibri" w:cs="Calibri" w:eastAsia="Calibri" w:hAnsi="Calibri"/>
                  <w:color w:val="434343"/>
                  <w:sz w:val="28"/>
                  <w:szCs w:val="28"/>
                  <w:u w:val="single"/>
                  <w:rtl w:val="0"/>
                </w:rPr>
                <w:t xml:space="preserve">healthcare </w:t>
              </w:r>
            </w:hyperlink>
            <w:r w:rsidDel="00000000" w:rsidR="00000000" w:rsidRPr="00000000">
              <w:rPr>
                <w:rFonts w:ascii="Calibri" w:cs="Calibri" w:eastAsia="Calibri" w:hAnsi="Calibri"/>
                <w:color w:val="434343"/>
                <w:sz w:val="28"/>
                <w:szCs w:val="28"/>
                <w:rtl w:val="0"/>
              </w:rPr>
              <w:t xml:space="preserve">for the 200 million people of the state, home to nearly a fifth of all Indians. Thus, the inefficient public healthcare system in Mathura, Uttar Pradesh led to the initiation of this philanthropic activity. </w:t>
            </w:r>
          </w:p>
          <w:p w:rsidR="00000000" w:rsidDel="00000000" w:rsidP="00000000" w:rsidRDefault="00000000" w:rsidRPr="00000000" w14:paraId="0000005A">
            <w:pPr>
              <w:rPr>
                <w:rFonts w:ascii="Calibri" w:cs="Calibri" w:eastAsia="Calibri" w:hAnsi="Calibri"/>
                <w:b w:val="1"/>
                <w:color w:val="444444"/>
                <w:sz w:val="28"/>
                <w:szCs w:val="28"/>
                <w:highlight w:val="white"/>
              </w:rPr>
            </w:pPr>
            <w:r w:rsidDel="00000000" w:rsidR="00000000" w:rsidRPr="00000000">
              <w:rPr>
                <w:rFonts w:ascii="Calibri" w:cs="Calibri" w:eastAsia="Calibri" w:hAnsi="Calibri"/>
                <w:color w:val="444444"/>
                <w:sz w:val="28"/>
                <w:szCs w:val="28"/>
                <w:highlight w:val="white"/>
                <w:rtl w:val="0"/>
              </w:rPr>
              <w:t xml:space="preserve">Under this project, more than </w:t>
            </w:r>
            <w:r w:rsidDel="00000000" w:rsidR="00000000" w:rsidRPr="00000000">
              <w:rPr>
                <w:rFonts w:ascii="Calibri" w:cs="Calibri" w:eastAsia="Calibri" w:hAnsi="Calibri"/>
                <w:b w:val="1"/>
                <w:color w:val="444444"/>
                <w:sz w:val="28"/>
                <w:szCs w:val="28"/>
                <w:highlight w:val="white"/>
                <w:rtl w:val="0"/>
              </w:rPr>
              <w:t xml:space="preserve">2.5 lakhs patients</w:t>
            </w:r>
            <w:r w:rsidDel="00000000" w:rsidR="00000000" w:rsidRPr="00000000">
              <w:rPr>
                <w:rFonts w:ascii="Calibri" w:cs="Calibri" w:eastAsia="Calibri" w:hAnsi="Calibri"/>
                <w:color w:val="444444"/>
                <w:sz w:val="28"/>
                <w:szCs w:val="28"/>
                <w:highlight w:val="white"/>
                <w:rtl w:val="0"/>
              </w:rPr>
              <w:t xml:space="preserve"> are expected to be benefited not just because it is a boon for their health but also because it is </w:t>
            </w:r>
            <w:r w:rsidDel="00000000" w:rsidR="00000000" w:rsidRPr="00000000">
              <w:rPr>
                <w:rFonts w:ascii="Calibri" w:cs="Calibri" w:eastAsia="Calibri" w:hAnsi="Calibri"/>
                <w:b w:val="1"/>
                <w:color w:val="444444"/>
                <w:sz w:val="28"/>
                <w:szCs w:val="28"/>
                <w:highlight w:val="white"/>
                <w:rtl w:val="0"/>
              </w:rPr>
              <w:t xml:space="preserve">free of cost.</w:t>
            </w:r>
          </w:p>
          <w:p w:rsidR="00000000" w:rsidDel="00000000" w:rsidP="00000000" w:rsidRDefault="00000000" w:rsidRPr="00000000" w14:paraId="0000005B">
            <w:pPr>
              <w:rPr>
                <w:rFonts w:ascii="Calibri" w:cs="Calibri" w:eastAsia="Calibri" w:hAnsi="Calibri"/>
                <w:b w:val="1"/>
                <w:color w:val="444444"/>
                <w:sz w:val="28"/>
                <w:szCs w:val="28"/>
                <w:highlight w:val="white"/>
              </w:rPr>
            </w:pPr>
            <w:r w:rsidDel="00000000" w:rsidR="00000000" w:rsidRPr="00000000">
              <w:rPr>
                <w:rFonts w:ascii="Calibri" w:cs="Calibri" w:eastAsia="Calibri" w:hAnsi="Calibri"/>
                <w:color w:val="444444"/>
                <w:sz w:val="28"/>
                <w:szCs w:val="28"/>
                <w:highlight w:val="white"/>
                <w:rtl w:val="0"/>
              </w:rPr>
              <w:t xml:space="preserve">It mainly covers the following aspects:</w:t>
            </w:r>
            <w:r w:rsidDel="00000000" w:rsidR="00000000" w:rsidRPr="00000000">
              <w:rPr>
                <w:rtl w:val="0"/>
              </w:rPr>
            </w:r>
          </w:p>
          <w:p w:rsidR="00000000" w:rsidDel="00000000" w:rsidP="00000000" w:rsidRDefault="00000000" w:rsidRPr="00000000" w14:paraId="0000005C">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444444"/>
                <w:sz w:val="28"/>
                <w:szCs w:val="28"/>
                <w:highlight w:val="white"/>
                <w:u w:val="none"/>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Faster Detection of Non-Communicable Diseases (NCD’s) like Cancer, Hypertension and Diabetes as compared to the conventional ways of detection.</w:t>
            </w:r>
            <w:r w:rsidDel="00000000" w:rsidR="00000000" w:rsidRPr="00000000">
              <w:rPr>
                <w:rtl w:val="0"/>
              </w:rPr>
            </w:r>
          </w:p>
          <w:p w:rsidR="00000000" w:rsidDel="00000000" w:rsidP="00000000" w:rsidRDefault="00000000" w:rsidRPr="00000000" w14:paraId="0000005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444444"/>
                <w:sz w:val="28"/>
                <w:szCs w:val="28"/>
                <w:highlight w:val="white"/>
                <w:u w:val="none"/>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Provide Primary Healthcare near the doorsteps of the villagers</w:t>
            </w:r>
            <w:r w:rsidDel="00000000" w:rsidR="00000000" w:rsidRPr="00000000">
              <w:rPr>
                <w:rtl w:val="0"/>
              </w:rPr>
            </w:r>
          </w:p>
          <w:p w:rsidR="00000000" w:rsidDel="00000000" w:rsidP="00000000" w:rsidRDefault="00000000" w:rsidRPr="00000000" w14:paraId="0000005E">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b w:val="0"/>
                <w:i w:val="0"/>
                <w:smallCaps w:val="0"/>
                <w:strike w:val="0"/>
                <w:color w:val="444444"/>
                <w:sz w:val="28"/>
                <w:szCs w:val="28"/>
                <w:highlight w:val="white"/>
                <w:u w:val="none"/>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Create Health Awareness</w:t>
            </w:r>
            <w:r w:rsidDel="00000000" w:rsidR="00000000" w:rsidRPr="00000000">
              <w:rPr>
                <w:rtl w:val="0"/>
              </w:rPr>
            </w:r>
          </w:p>
          <w:p w:rsidR="00000000" w:rsidDel="00000000" w:rsidP="00000000" w:rsidRDefault="00000000" w:rsidRPr="00000000" w14:paraId="0000005F">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Calibri" w:cs="Calibri" w:eastAsia="Calibri" w:hAnsi="Calibri"/>
                <w:b w:val="0"/>
                <w:i w:val="0"/>
                <w:smallCaps w:val="0"/>
                <w:strike w:val="0"/>
                <w:color w:val="444444"/>
                <w:sz w:val="28"/>
                <w:szCs w:val="28"/>
                <w:highlight w:val="white"/>
                <w:u w:val="none"/>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Improve access to medical services by reducing the travelling time and cost.</w:t>
            </w: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 </w:t>
            </w:r>
          </w:p>
          <w:p w:rsidR="00000000" w:rsidDel="00000000" w:rsidP="00000000" w:rsidRDefault="00000000" w:rsidRPr="00000000" w14:paraId="00000061">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2">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63">
            <w:pPr>
              <w:jc w:val="center"/>
              <w:rPr>
                <w:rFonts w:ascii="Arial Black" w:cs="Arial Black" w:eastAsia="Arial Black" w:hAnsi="Arial Black"/>
                <w:color w:val="444444"/>
                <w:sz w:val="48"/>
                <w:szCs w:val="48"/>
                <w:highlight w:val="white"/>
              </w:rPr>
            </w:pPr>
            <w:r w:rsidDel="00000000" w:rsidR="00000000" w:rsidRPr="00000000">
              <w:rPr>
                <w:rFonts w:ascii="Arial Black" w:cs="Arial Black" w:eastAsia="Arial Black" w:hAnsi="Arial Black"/>
                <w:color w:val="444444"/>
                <w:sz w:val="48"/>
                <w:szCs w:val="48"/>
                <w:highlight w:val="white"/>
                <w:rtl w:val="0"/>
              </w:rPr>
              <w:t xml:space="preserve">TELEMEDICINE UNIT IN MATHURA</w:t>
            </w:r>
          </w:p>
          <w:p w:rsidR="00000000" w:rsidDel="00000000" w:rsidP="00000000" w:rsidRDefault="00000000" w:rsidRPr="00000000" w14:paraId="00000064">
            <w:pPr>
              <w:jc w:val="center"/>
              <w:rPr>
                <w:rFonts w:ascii="Arial Black" w:cs="Arial Black" w:eastAsia="Arial Black" w:hAnsi="Arial Black"/>
                <w:color w:val="444444"/>
                <w:sz w:val="36"/>
                <w:szCs w:val="36"/>
                <w:highlight w:val="white"/>
              </w:rPr>
            </w:pPr>
            <w:r w:rsidDel="00000000" w:rsidR="00000000" w:rsidRPr="00000000">
              <w:rPr>
                <w:rFonts w:ascii="Arial Black" w:cs="Arial Black" w:eastAsia="Arial Black" w:hAnsi="Arial Black"/>
                <w:color w:val="444444"/>
                <w:sz w:val="36"/>
                <w:szCs w:val="36"/>
                <w:highlight w:val="white"/>
                <w:rtl w:val="0"/>
              </w:rPr>
              <w:t xml:space="preserve">COVERING THE ENTIRE</w:t>
            </w:r>
          </w:p>
          <w:p w:rsidR="00000000" w:rsidDel="00000000" w:rsidP="00000000" w:rsidRDefault="00000000" w:rsidRPr="00000000" w14:paraId="00000065">
            <w:pPr>
              <w:jc w:val="center"/>
              <w:rPr>
                <w:rFonts w:ascii="Arial Black" w:cs="Arial Black" w:eastAsia="Arial Black" w:hAnsi="Arial Black"/>
                <w:color w:val="444444"/>
                <w:sz w:val="36"/>
                <w:szCs w:val="36"/>
                <w:highlight w:val="white"/>
              </w:rPr>
            </w:pPr>
            <w:r w:rsidDel="00000000" w:rsidR="00000000" w:rsidRPr="00000000">
              <w:rPr>
                <w:rFonts w:ascii="Arial Black" w:cs="Arial Black" w:eastAsia="Arial Black" w:hAnsi="Arial Black"/>
                <w:color w:val="444444"/>
                <w:sz w:val="36"/>
                <w:szCs w:val="36"/>
                <w:highlight w:val="white"/>
                <w:rtl w:val="0"/>
              </w:rPr>
              <w:t xml:space="preserve">MATHURA DISTRICT</w:t>
            </w:r>
          </w:p>
          <w:p w:rsidR="00000000" w:rsidDel="00000000" w:rsidP="00000000" w:rsidRDefault="00000000" w:rsidRPr="00000000" w14:paraId="00000066">
            <w:pPr>
              <w:rPr>
                <w:rFonts w:ascii="Arial Black" w:cs="Arial Black" w:eastAsia="Arial Black" w:hAnsi="Arial Black"/>
                <w:color w:val="444444"/>
                <w:sz w:val="36"/>
                <w:szCs w:val="36"/>
                <w:highlight w:val="white"/>
              </w:rPr>
            </w:pPr>
            <w:r w:rsidDel="00000000" w:rsidR="00000000" w:rsidRPr="00000000">
              <w:rPr>
                <w:rFonts w:ascii="Arial Black" w:cs="Arial Black" w:eastAsia="Arial Black" w:hAnsi="Arial Black"/>
                <w:b w:val="1"/>
                <w:color w:val="444444"/>
                <w:sz w:val="36"/>
                <w:szCs w:val="36"/>
                <w:highlight w:val="white"/>
                <w:rtl w:val="0"/>
              </w:rPr>
              <w:t xml:space="preserve">Reaching Population: 26 lakhs</w:t>
            </w:r>
            <w:r w:rsidDel="00000000" w:rsidR="00000000" w:rsidRPr="00000000">
              <w:rPr>
                <w:rFonts w:ascii="Arial Black" w:cs="Arial Black" w:eastAsia="Arial Black" w:hAnsi="Arial Black"/>
                <w:color w:val="444444"/>
                <w:sz w:val="36"/>
                <w:szCs w:val="36"/>
                <w:highlight w:val="white"/>
                <w:rtl w:val="0"/>
              </w:rPr>
              <w:t xml:space="preserve"> </w:t>
            </w:r>
          </w:p>
          <w:p w:rsidR="00000000" w:rsidDel="00000000" w:rsidP="00000000" w:rsidRDefault="00000000" w:rsidRPr="00000000" w14:paraId="00000067">
            <w:pPr>
              <w:rPr>
                <w:rFonts w:ascii="Arial Black" w:cs="Arial Black" w:eastAsia="Arial Black" w:hAnsi="Arial Black"/>
                <w:color w:val="444444"/>
                <w:sz w:val="36"/>
                <w:szCs w:val="36"/>
                <w:highlight w:val="white"/>
              </w:rPr>
            </w:pPr>
            <w:r w:rsidDel="00000000" w:rsidR="00000000" w:rsidRPr="00000000">
              <w:rPr>
                <w:rFonts w:ascii="Arial Black" w:cs="Arial Black" w:eastAsia="Arial Black" w:hAnsi="Arial Black"/>
                <w:b w:val="1"/>
                <w:color w:val="444444"/>
                <w:sz w:val="36"/>
                <w:szCs w:val="36"/>
                <w:highlight w:val="white"/>
                <w:rtl w:val="0"/>
              </w:rPr>
              <w:t xml:space="preserve">No. of patients to be treated: Approx. 3 lakhs  </w:t>
            </w:r>
            <w:r w:rsidDel="00000000" w:rsidR="00000000" w:rsidRPr="00000000">
              <w:rPr>
                <w:rtl w:val="0"/>
              </w:rPr>
            </w:r>
          </w:p>
          <w:p w:rsidR="00000000" w:rsidDel="00000000" w:rsidP="00000000" w:rsidRDefault="00000000" w:rsidRPr="00000000" w14:paraId="00000068">
            <w:pPr>
              <w:rPr>
                <w:rFonts w:ascii="Arial Black" w:cs="Arial Black" w:eastAsia="Arial Black" w:hAnsi="Arial Black"/>
                <w:color w:val="444444"/>
                <w:sz w:val="36"/>
                <w:szCs w:val="36"/>
                <w:highlight w:val="white"/>
              </w:rPr>
            </w:pPr>
            <w:r w:rsidDel="00000000" w:rsidR="00000000" w:rsidRPr="00000000">
              <w:rPr>
                <w:rFonts w:ascii="Arial Black" w:cs="Arial Black" w:eastAsia="Arial Black" w:hAnsi="Arial Black"/>
                <w:b w:val="1"/>
                <w:color w:val="444444"/>
                <w:sz w:val="36"/>
                <w:szCs w:val="36"/>
                <w:highlight w:val="white"/>
                <w:rtl w:val="0"/>
              </w:rPr>
              <w:t xml:space="preserve">No. of villages covered: More than 700</w:t>
            </w:r>
            <w:r w:rsidDel="00000000" w:rsidR="00000000" w:rsidRPr="00000000">
              <w:rPr>
                <w:rtl w:val="0"/>
              </w:rPr>
            </w:r>
          </w:p>
          <w:p w:rsidR="00000000" w:rsidDel="00000000" w:rsidP="00000000" w:rsidRDefault="00000000" w:rsidRPr="00000000" w14:paraId="00000069">
            <w:pPr>
              <w:rPr>
                <w:rFonts w:ascii="Arial Black" w:cs="Arial Black" w:eastAsia="Arial Black" w:hAnsi="Arial Black"/>
                <w:color w:val="444444"/>
                <w:sz w:val="36"/>
                <w:szCs w:val="36"/>
                <w:highlight w:val="white"/>
              </w:rPr>
            </w:pPr>
            <w:r w:rsidDel="00000000" w:rsidR="00000000" w:rsidRPr="00000000">
              <w:rPr>
                <w:rFonts w:ascii="Arial Black" w:cs="Arial Black" w:eastAsia="Arial Black" w:hAnsi="Arial Black"/>
                <w:b w:val="1"/>
                <w:color w:val="444444"/>
                <w:sz w:val="36"/>
                <w:szCs w:val="36"/>
                <w:highlight w:val="white"/>
                <w:rtl w:val="0"/>
              </w:rPr>
              <w:t xml:space="preserve">No. of Blocks covered: All the 10 Blocks</w:t>
            </w:r>
            <w:r w:rsidDel="00000000" w:rsidR="00000000" w:rsidRPr="00000000">
              <w:rPr>
                <w:rFonts w:ascii="Arial Black" w:cs="Arial Black" w:eastAsia="Arial Black" w:hAnsi="Arial Black"/>
                <w:color w:val="444444"/>
                <w:sz w:val="36"/>
                <w:szCs w:val="36"/>
                <w:highlight w:val="white"/>
                <w:rtl w:val="0"/>
              </w:rPr>
              <w:t xml:space="preserve"> </w:t>
            </w:r>
          </w:p>
          <w:p w:rsidR="00000000" w:rsidDel="00000000" w:rsidP="00000000" w:rsidRDefault="00000000" w:rsidRPr="00000000" w14:paraId="0000006A">
            <w:pPr>
              <w:rPr>
                <w:rFonts w:ascii="Arial Black" w:cs="Arial Black" w:eastAsia="Arial Black" w:hAnsi="Arial Black"/>
                <w:color w:val="444444"/>
                <w:sz w:val="48"/>
                <w:szCs w:val="48"/>
                <w:highlight w:val="white"/>
              </w:rPr>
            </w:pPr>
            <w:r w:rsidDel="00000000" w:rsidR="00000000" w:rsidRPr="00000000">
              <w:rPr>
                <w:rFonts w:ascii="Arial Black" w:cs="Arial Black" w:eastAsia="Arial Black" w:hAnsi="Arial Black"/>
                <w:color w:val="444444"/>
                <w:sz w:val="48"/>
                <w:szCs w:val="48"/>
                <w:highlight w:val="white"/>
                <w:rtl w:val="0"/>
              </w:rPr>
              <w:t xml:space="preserve">   </w:t>
            </w:r>
            <w:r w:rsidDel="00000000" w:rsidR="00000000" w:rsidRPr="00000000">
              <w:rPr>
                <w:rFonts w:ascii="Arial Black" w:cs="Arial Black" w:eastAsia="Arial Black" w:hAnsi="Arial Black"/>
                <w:color w:val="444444"/>
                <w:sz w:val="36"/>
                <w:szCs w:val="36"/>
                <w:highlight w:val="white"/>
              </w:rPr>
              <w:drawing>
                <wp:inline distB="0" distT="0" distL="0" distR="0">
                  <wp:extent cx="4206240" cy="3379325"/>
                  <wp:effectExtent b="0" l="0" r="0" t="0"/>
                  <wp:docPr descr="D:\Tatat Trusts - Outreach Program\District Graph.jpg" id="109" name="image22.jpg"/>
                  <a:graphic>
                    <a:graphicData uri="http://schemas.openxmlformats.org/drawingml/2006/picture">
                      <pic:pic>
                        <pic:nvPicPr>
                          <pic:cNvPr descr="D:\Tatat Trusts - Outreach Program\District Graph.jpg" id="0" name="image22.jpg"/>
                          <pic:cNvPicPr preferRelativeResize="0"/>
                        </pic:nvPicPr>
                        <pic:blipFill>
                          <a:blip r:embed="rId26"/>
                          <a:srcRect b="0" l="0" r="4305" t="0"/>
                          <a:stretch>
                            <a:fillRect/>
                          </a:stretch>
                        </pic:blipFill>
                        <pic:spPr>
                          <a:xfrm>
                            <a:off x="0" y="0"/>
                            <a:ext cx="4206240" cy="3379325"/>
                          </a:xfrm>
                          <a:prstGeom prst="rect"/>
                          <a:ln/>
                        </pic:spPr>
                      </pic:pic>
                    </a:graphicData>
                  </a:graphic>
                </wp:inline>
              </w:drawing>
            </w:r>
            <w:r w:rsidDel="00000000" w:rsidR="00000000" w:rsidRPr="00000000">
              <w:rPr>
                <w:rFonts w:ascii="Arial Black" w:cs="Arial Black" w:eastAsia="Arial Black" w:hAnsi="Arial Black"/>
                <w:color w:val="444444"/>
                <w:sz w:val="48"/>
                <w:szCs w:val="48"/>
                <w:highlight w:val="white"/>
              </w:rPr>
              <w:drawing>
                <wp:inline distB="0" distT="0" distL="0" distR="0">
                  <wp:extent cx="4474766" cy="3124200"/>
                  <wp:effectExtent b="0" l="0" r="0" t="0"/>
                  <wp:docPr descr="C:\Users\Lakshya\Desktop\unnamed (1).jpg" id="108" name="image15.jpg"/>
                  <a:graphic>
                    <a:graphicData uri="http://schemas.openxmlformats.org/drawingml/2006/picture">
                      <pic:pic>
                        <pic:nvPicPr>
                          <pic:cNvPr descr="C:\Users\Lakshya\Desktop\unnamed (1).jpg" id="0" name="image15.jpg"/>
                          <pic:cNvPicPr preferRelativeResize="0"/>
                        </pic:nvPicPr>
                        <pic:blipFill>
                          <a:blip r:embed="rId27"/>
                          <a:srcRect b="0" l="0" r="0" t="0"/>
                          <a:stretch>
                            <a:fillRect/>
                          </a:stretch>
                        </pic:blipFill>
                        <pic:spPr>
                          <a:xfrm>
                            <a:off x="0" y="0"/>
                            <a:ext cx="4474766"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rPr>
                <w:rFonts w:ascii="Arial Black" w:cs="Arial Black" w:eastAsia="Arial Black" w:hAnsi="Arial Black"/>
                <w:color w:val="444444"/>
                <w:sz w:val="48"/>
                <w:szCs w:val="48"/>
                <w:highlight w:val="white"/>
              </w:rPr>
            </w:pPr>
            <w:r w:rsidDel="00000000" w:rsidR="00000000" w:rsidRPr="00000000">
              <w:rPr>
                <w:rFonts w:ascii="Arial Black" w:cs="Arial Black" w:eastAsia="Arial Black" w:hAnsi="Arial Black"/>
                <w:color w:val="444444"/>
                <w:sz w:val="48"/>
                <w:szCs w:val="48"/>
                <w:highlight w:val="white"/>
              </w:rPr>
              <mc:AlternateContent>
                <mc:Choice Requires="wpg">
                  <w:drawing>
                    <wp:inline distB="0" distT="0" distL="0" distR="0">
                      <wp:extent cx="5943600" cy="3783330"/>
                      <wp:effectExtent b="0" l="0" r="0" t="0"/>
                      <wp:docPr id="89" name=""/>
                      <a:graphic>
                        <a:graphicData uri="http://schemas.microsoft.com/office/word/2010/wordprocessingGroup">
                          <wpg:wgp>
                            <wpg:cNvGrpSpPr/>
                            <wpg:grpSpPr>
                              <a:xfrm>
                                <a:off x="1357073" y="1240916"/>
                                <a:ext cx="5943600" cy="3783330"/>
                                <a:chOff x="1357073" y="1240916"/>
                                <a:chExt cx="7977854" cy="5078168"/>
                              </a:xfrm>
                            </wpg:grpSpPr>
                            <wpg:grpSp>
                              <wpg:cNvGrpSpPr/>
                              <wpg:grpSpPr>
                                <a:xfrm>
                                  <a:off x="1357073" y="1240916"/>
                                  <a:ext cx="7977854" cy="5078168"/>
                                  <a:chOff x="2098654" y="947947"/>
                                  <a:chExt cx="7977854" cy="5078168"/>
                                </a:xfrm>
                              </wpg:grpSpPr>
                              <wps:wsp>
                                <wps:cNvSpPr/>
                                <wps:cNvPr id="3" name="Shape 3"/>
                                <wps:spPr>
                                  <a:xfrm>
                                    <a:off x="2098654" y="947947"/>
                                    <a:ext cx="7977850" cy="5078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4" name="Shape 4"/>
                                <wps:spPr>
                                  <a:xfrm>
                                    <a:off x="2248006" y="947947"/>
                                    <a:ext cx="7828502" cy="2897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5" name="Shape 5"/>
                                  <pic:cNvPicPr preferRelativeResize="0"/>
                                </pic:nvPicPr>
                                <pic:blipFill rotWithShape="1">
                                  <a:blip r:embed="rId28">
                                    <a:alphaModFix/>
                                  </a:blip>
                                  <a:srcRect b="0" l="0" r="0" t="0"/>
                                  <a:stretch/>
                                </pic:blipFill>
                                <pic:spPr>
                                  <a:xfrm>
                                    <a:off x="3162757" y="1480103"/>
                                    <a:ext cx="5974598" cy="4206605"/>
                                  </a:xfrm>
                                  <a:prstGeom prst="rect">
                                    <a:avLst/>
                                  </a:prstGeom>
                                  <a:noFill/>
                                  <a:ln>
                                    <a:noFill/>
                                  </a:ln>
                                </pic:spPr>
                              </pic:pic>
                              <wps:wsp>
                                <wps:cNvSpPr txBox="1"/>
                                <wps:cNvPr id="6" name="Shape 6"/>
                                <wps:spPr>
                                  <a:xfrm>
                                    <a:off x="2098654" y="5736355"/>
                                    <a:ext cx="7828502" cy="2897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943600" cy="3783330"/>
                      <wp:effectExtent b="0" l="0" r="0" t="0"/>
                      <wp:docPr id="89" name="image26.png"/>
                      <a:graphic>
                        <a:graphicData uri="http://schemas.openxmlformats.org/drawingml/2006/picture">
                          <pic:pic>
                            <pic:nvPicPr>
                              <pic:cNvPr id="0" name="image26.png"/>
                              <pic:cNvPicPr preferRelativeResize="0"/>
                            </pic:nvPicPr>
                            <pic:blipFill>
                              <a:blip r:embed="rId29"/>
                              <a:srcRect/>
                              <a:stretch>
                                <a:fillRect/>
                              </a:stretch>
                            </pic:blipFill>
                            <pic:spPr>
                              <a:xfrm>
                                <a:off x="0" y="0"/>
                                <a:ext cx="5943600" cy="378333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C">
            <w:pPr>
              <w:rPr>
                <w:rFonts w:ascii="Arial Black" w:cs="Arial Black" w:eastAsia="Arial Black" w:hAnsi="Arial Black"/>
                <w:color w:val="444444"/>
                <w:sz w:val="36"/>
                <w:szCs w:val="36"/>
                <w:highlight w:val="white"/>
              </w:rPr>
            </w:pPr>
            <w:r w:rsidDel="00000000" w:rsidR="00000000" w:rsidRPr="00000000">
              <w:rPr>
                <w:rFonts w:ascii="Arial Black" w:cs="Arial Black" w:eastAsia="Arial Black" w:hAnsi="Arial Black"/>
                <w:color w:val="444444"/>
                <w:sz w:val="36"/>
                <w:szCs w:val="36"/>
                <w:highlight w:val="white"/>
                <w:rtl w:val="0"/>
              </w:rPr>
              <w:t xml:space="preserve"> </w:t>
            </w:r>
          </w:p>
          <w:p w:rsidR="00000000" w:rsidDel="00000000" w:rsidP="00000000" w:rsidRDefault="00000000" w:rsidRPr="00000000" w14:paraId="0000006D">
            <w:pPr>
              <w:rPr>
                <w:rFonts w:ascii="Arial Black" w:cs="Arial Black" w:eastAsia="Arial Black" w:hAnsi="Arial Black"/>
                <w:color w:val="444444"/>
                <w:sz w:val="36"/>
                <w:szCs w:val="36"/>
                <w:highlight w:val="white"/>
              </w:rPr>
            </w:pPr>
            <w:r w:rsidDel="00000000" w:rsidR="00000000" w:rsidRPr="00000000">
              <w:rPr>
                <w:rtl w:val="0"/>
              </w:rPr>
            </w:r>
          </w:p>
          <w:p w:rsidR="00000000" w:rsidDel="00000000" w:rsidP="00000000" w:rsidRDefault="00000000" w:rsidRPr="00000000" w14:paraId="0000006E">
            <w:pPr>
              <w:rPr>
                <w:rFonts w:ascii="Arial Black" w:cs="Arial Black" w:eastAsia="Arial Black" w:hAnsi="Arial Black"/>
                <w:color w:val="444444"/>
                <w:sz w:val="36"/>
                <w:szCs w:val="36"/>
                <w:highlight w:val="white"/>
              </w:rPr>
            </w:pPr>
            <w:r w:rsidDel="00000000" w:rsidR="00000000" w:rsidRPr="00000000">
              <w:rPr>
                <w:rtl w:val="0"/>
              </w:rPr>
            </w:r>
          </w:p>
          <w:p w:rsidR="00000000" w:rsidDel="00000000" w:rsidP="00000000" w:rsidRDefault="00000000" w:rsidRPr="00000000" w14:paraId="0000006F">
            <w:pPr>
              <w:rPr>
                <w:rFonts w:ascii="Arial Black" w:cs="Arial Black" w:eastAsia="Arial Black" w:hAnsi="Arial Black"/>
                <w:color w:val="444444"/>
                <w:sz w:val="36"/>
                <w:szCs w:val="36"/>
                <w:highlight w:val="white"/>
              </w:rPr>
            </w:pPr>
            <w:r w:rsidDel="00000000" w:rsidR="00000000" w:rsidRPr="00000000">
              <w:rPr>
                <w:rtl w:val="0"/>
              </w:rPr>
            </w:r>
          </w:p>
          <w:p w:rsidR="00000000" w:rsidDel="00000000" w:rsidP="00000000" w:rsidRDefault="00000000" w:rsidRPr="00000000" w14:paraId="00000070">
            <w:pPr>
              <w:rPr>
                <w:rFonts w:ascii="Arial Black" w:cs="Arial Black" w:eastAsia="Arial Black" w:hAnsi="Arial Black"/>
                <w:color w:val="444444"/>
                <w:sz w:val="36"/>
                <w:szCs w:val="36"/>
                <w:highlight w:val="white"/>
              </w:rPr>
            </w:pPr>
            <w:r w:rsidDel="00000000" w:rsidR="00000000" w:rsidRPr="00000000">
              <w:rPr>
                <w:rFonts w:ascii="Arial Black" w:cs="Arial Black" w:eastAsia="Arial Black" w:hAnsi="Arial Black"/>
                <w:color w:val="444444"/>
                <w:sz w:val="36"/>
                <w:szCs w:val="36"/>
                <w:highlight w:val="white"/>
                <w:rtl w:val="0"/>
              </w:rPr>
              <w:t xml:space="preserve">Human Resource</w:t>
            </w:r>
          </w:p>
          <w:p w:rsidR="00000000" w:rsidDel="00000000" w:rsidP="00000000" w:rsidRDefault="00000000" w:rsidRPr="00000000" w14:paraId="00000071">
            <w:pPr>
              <w:rPr>
                <w:rFonts w:ascii="Calibri" w:cs="Calibri" w:eastAsia="Calibri" w:hAnsi="Calibri"/>
                <w:color w:val="444444"/>
                <w:sz w:val="28"/>
                <w:szCs w:val="28"/>
                <w:highlight w:val="white"/>
              </w:rPr>
            </w:pPr>
            <w:r w:rsidDel="00000000" w:rsidR="00000000" w:rsidRPr="00000000">
              <w:rPr>
                <w:rFonts w:ascii="Calibri" w:cs="Calibri" w:eastAsia="Calibri" w:hAnsi="Calibri"/>
                <w:color w:val="444444"/>
                <w:sz w:val="28"/>
                <w:szCs w:val="28"/>
                <w:highlight w:val="white"/>
                <w:rtl w:val="0"/>
              </w:rPr>
              <w:t xml:space="preserve">1. In the Ramakrishna mission Sevashrama hospital , there is a team of </w:t>
            </w:r>
            <w:r w:rsidDel="00000000" w:rsidR="00000000" w:rsidRPr="00000000">
              <w:rPr>
                <w:rFonts w:ascii="Calibri" w:cs="Calibri" w:eastAsia="Calibri" w:hAnsi="Calibri"/>
                <w:b w:val="1"/>
                <w:color w:val="444444"/>
                <w:sz w:val="28"/>
                <w:szCs w:val="28"/>
                <w:highlight w:val="white"/>
                <w:rtl w:val="0"/>
              </w:rPr>
              <w:t xml:space="preserve">3-4 </w:t>
            </w:r>
            <w:r w:rsidDel="00000000" w:rsidR="00000000" w:rsidRPr="00000000">
              <w:rPr>
                <w:rFonts w:ascii="Calibri" w:cs="Calibri" w:eastAsia="Calibri" w:hAnsi="Calibri"/>
                <w:b w:val="1"/>
                <w:i w:val="1"/>
                <w:color w:val="444444"/>
                <w:sz w:val="28"/>
                <w:szCs w:val="28"/>
                <w:highlight w:val="white"/>
                <w:rtl w:val="0"/>
              </w:rPr>
              <w:t xml:space="preserve">doctors</w:t>
            </w:r>
            <w:r w:rsidDel="00000000" w:rsidR="00000000" w:rsidRPr="00000000">
              <w:rPr>
                <w:rFonts w:ascii="Calibri" w:cs="Calibri" w:eastAsia="Calibri" w:hAnsi="Calibri"/>
                <w:color w:val="444444"/>
                <w:sz w:val="28"/>
                <w:szCs w:val="28"/>
                <w:highlight w:val="white"/>
                <w:rtl w:val="0"/>
              </w:rPr>
              <w:t xml:space="preserve"> who are completely devoted to the patients in the village from 8:30am-4:30pmon all days except Wednesdays .Thus, they communicate with the patients using </w:t>
            </w:r>
            <w:r w:rsidDel="00000000" w:rsidR="00000000" w:rsidRPr="00000000">
              <w:rPr>
                <w:rFonts w:ascii="Calibri" w:cs="Calibri" w:eastAsia="Calibri" w:hAnsi="Calibri"/>
                <w:b w:val="1"/>
                <w:color w:val="444444"/>
                <w:sz w:val="28"/>
                <w:szCs w:val="28"/>
                <w:highlight w:val="white"/>
                <w:rtl w:val="0"/>
              </w:rPr>
              <w:t xml:space="preserve">audiovisual means of communication</w:t>
            </w:r>
            <w:r w:rsidDel="00000000" w:rsidR="00000000" w:rsidRPr="00000000">
              <w:rPr>
                <w:rFonts w:ascii="Calibri" w:cs="Calibri" w:eastAsia="Calibri" w:hAnsi="Calibri"/>
                <w:color w:val="444444"/>
                <w:sz w:val="28"/>
                <w:szCs w:val="28"/>
                <w:highlight w:val="white"/>
                <w:rtl w:val="0"/>
              </w:rPr>
              <w:t xml:space="preserve"> and attend to </w:t>
            </w:r>
            <w:r w:rsidDel="00000000" w:rsidR="00000000" w:rsidRPr="00000000">
              <w:rPr>
                <w:rFonts w:ascii="Calibri" w:cs="Calibri" w:eastAsia="Calibri" w:hAnsi="Calibri"/>
                <w:b w:val="1"/>
                <w:color w:val="444444"/>
                <w:sz w:val="28"/>
                <w:szCs w:val="28"/>
                <w:highlight w:val="white"/>
                <w:rtl w:val="0"/>
              </w:rPr>
              <w:t xml:space="preserve">250-300 patients</w:t>
            </w:r>
            <w:r w:rsidDel="00000000" w:rsidR="00000000" w:rsidRPr="00000000">
              <w:rPr>
                <w:rFonts w:ascii="Calibri" w:cs="Calibri" w:eastAsia="Calibri" w:hAnsi="Calibri"/>
                <w:color w:val="444444"/>
                <w:sz w:val="28"/>
                <w:szCs w:val="28"/>
                <w:highlight w:val="white"/>
                <w:rtl w:val="0"/>
              </w:rPr>
              <w:t xml:space="preserve"> on a daily basis, each patient taking up around 3 minutes of consultation times.</w:t>
            </w:r>
          </w:p>
          <w:p w:rsidR="00000000" w:rsidDel="00000000" w:rsidP="00000000" w:rsidRDefault="00000000" w:rsidRPr="00000000" w14:paraId="00000072">
            <w:pPr>
              <w:shd w:fill="ffffff" w:val="clear"/>
              <w:spacing w:after="0" w:line="240" w:lineRule="auto"/>
              <w:rPr>
                <w:rFonts w:ascii="Calibri" w:cs="Calibri" w:eastAsia="Calibri" w:hAnsi="Calibri"/>
                <w:color w:val="444444"/>
                <w:sz w:val="28"/>
                <w:szCs w:val="28"/>
                <w:highlight w:val="white"/>
              </w:rPr>
            </w:pPr>
            <w:r w:rsidDel="00000000" w:rsidR="00000000" w:rsidRPr="00000000">
              <w:rPr>
                <w:rFonts w:ascii="Calibri" w:cs="Calibri" w:eastAsia="Calibri" w:hAnsi="Calibri"/>
                <w:color w:val="444444"/>
                <w:sz w:val="28"/>
                <w:szCs w:val="28"/>
                <w:highlight w:val="white"/>
                <w:rtl w:val="0"/>
              </w:rPr>
              <w:t xml:space="preserve"> 2. To understand and convey the symptoms of the patient clearly to the doctor, </w:t>
            </w:r>
            <w:r w:rsidDel="00000000" w:rsidR="00000000" w:rsidRPr="00000000">
              <w:rPr>
                <w:rFonts w:ascii="Calibri" w:cs="Calibri" w:eastAsia="Calibri" w:hAnsi="Calibri"/>
                <w:i w:val="1"/>
                <w:color w:val="444444"/>
                <w:sz w:val="28"/>
                <w:szCs w:val="28"/>
                <w:highlight w:val="white"/>
                <w:rtl w:val="0"/>
              </w:rPr>
              <w:t xml:space="preserve">a qualified </w:t>
            </w:r>
            <w:r w:rsidDel="00000000" w:rsidR="00000000" w:rsidRPr="00000000">
              <w:rPr>
                <w:rFonts w:ascii="Calibri" w:cs="Calibri" w:eastAsia="Calibri" w:hAnsi="Calibri"/>
                <w:b w:val="1"/>
                <w:i w:val="1"/>
                <w:color w:val="444444"/>
                <w:sz w:val="28"/>
                <w:szCs w:val="28"/>
                <w:highlight w:val="white"/>
                <w:rtl w:val="0"/>
              </w:rPr>
              <w:t xml:space="preserve">male nurse</w:t>
            </w:r>
            <w:r w:rsidDel="00000000" w:rsidR="00000000" w:rsidRPr="00000000">
              <w:rPr>
                <w:rFonts w:ascii="Calibri" w:cs="Calibri" w:eastAsia="Calibri" w:hAnsi="Calibri"/>
                <w:color w:val="444444"/>
                <w:sz w:val="28"/>
                <w:szCs w:val="28"/>
                <w:highlight w:val="white"/>
                <w:rtl w:val="0"/>
              </w:rPr>
              <w:t xml:space="preserve"> is present. He is responsible for noting down the symptoms of the patient in a register and filling it up in the online database A unique ID is provided to every patient so that if a patient returns for a follow-up, the record of their previous visit can be instantly accessed.   At the end of the day, the nurse has to make a daily report including the data of the patients and various medicines that have been prescribed to them.</w:t>
            </w:r>
          </w:p>
          <w:p w:rsidR="00000000" w:rsidDel="00000000" w:rsidP="00000000" w:rsidRDefault="00000000" w:rsidRPr="00000000" w14:paraId="00000073">
            <w:pPr>
              <w:shd w:fill="ffffff" w:val="clear"/>
              <w:spacing w:after="0" w:line="240" w:lineRule="auto"/>
              <w:rPr>
                <w:rFonts w:ascii="Calibri" w:cs="Calibri" w:eastAsia="Calibri" w:hAnsi="Calibri"/>
                <w:color w:val="444444"/>
                <w:sz w:val="28"/>
                <w:szCs w:val="28"/>
                <w:highlight w:val="white"/>
              </w:rPr>
            </w:pPr>
            <w:r w:rsidDel="00000000" w:rsidR="00000000" w:rsidRPr="00000000">
              <w:rPr>
                <w:rtl w:val="0"/>
              </w:rPr>
            </w:r>
          </w:p>
          <w:p w:rsidR="00000000" w:rsidDel="00000000" w:rsidP="00000000" w:rsidRDefault="00000000" w:rsidRPr="00000000" w14:paraId="00000074">
            <w:pPr>
              <w:rPr>
                <w:rFonts w:ascii="Calibri" w:cs="Calibri" w:eastAsia="Calibri" w:hAnsi="Calibri"/>
                <w:color w:val="444444"/>
                <w:sz w:val="28"/>
                <w:szCs w:val="28"/>
                <w:highlight w:val="white"/>
              </w:rPr>
            </w:pPr>
            <w:r w:rsidDel="00000000" w:rsidR="00000000" w:rsidRPr="00000000">
              <w:rPr>
                <w:rFonts w:ascii="Calibri" w:cs="Calibri" w:eastAsia="Calibri" w:hAnsi="Calibri"/>
                <w:color w:val="444444"/>
                <w:sz w:val="28"/>
                <w:szCs w:val="28"/>
                <w:highlight w:val="white"/>
                <w:rtl w:val="0"/>
              </w:rPr>
              <w:t xml:space="preserve"> 3. There is an </w:t>
            </w:r>
            <w:r w:rsidDel="00000000" w:rsidR="00000000" w:rsidRPr="00000000">
              <w:rPr>
                <w:rFonts w:ascii="Calibri" w:cs="Calibri" w:eastAsia="Calibri" w:hAnsi="Calibri"/>
                <w:b w:val="1"/>
                <w:i w:val="1"/>
                <w:color w:val="444444"/>
                <w:sz w:val="28"/>
                <w:szCs w:val="28"/>
                <w:highlight w:val="white"/>
                <w:rtl w:val="0"/>
              </w:rPr>
              <w:t xml:space="preserve">attendant</w:t>
            </w:r>
            <w:r w:rsidDel="00000000" w:rsidR="00000000" w:rsidRPr="00000000">
              <w:rPr>
                <w:rFonts w:ascii="Calibri" w:cs="Calibri" w:eastAsia="Calibri" w:hAnsi="Calibri"/>
                <w:b w:val="1"/>
                <w:color w:val="444444"/>
                <w:sz w:val="28"/>
                <w:szCs w:val="28"/>
                <w:highlight w:val="white"/>
                <w:rtl w:val="0"/>
              </w:rPr>
              <w:t xml:space="preserve"> </w:t>
            </w:r>
            <w:r w:rsidDel="00000000" w:rsidR="00000000" w:rsidRPr="00000000">
              <w:rPr>
                <w:rFonts w:ascii="Calibri" w:cs="Calibri" w:eastAsia="Calibri" w:hAnsi="Calibri"/>
                <w:color w:val="444444"/>
                <w:sz w:val="28"/>
                <w:szCs w:val="28"/>
                <w:highlight w:val="white"/>
                <w:rtl w:val="0"/>
              </w:rPr>
              <w:t xml:space="preserve">as well who is responsible for maintaining hygiene and running errands. He is the one who mitigates the crowd especially during the peak morning hours. Also, no specific level of education is required for this task.</w:t>
            </w:r>
          </w:p>
          <w:p w:rsidR="00000000" w:rsidDel="00000000" w:rsidP="00000000" w:rsidRDefault="00000000" w:rsidRPr="00000000" w14:paraId="00000075">
            <w:pPr>
              <w:rPr>
                <w:rFonts w:ascii="Calibri" w:cs="Calibri" w:eastAsia="Calibri" w:hAnsi="Calibri"/>
                <w:color w:val="444444"/>
                <w:sz w:val="28"/>
                <w:szCs w:val="28"/>
                <w:highlight w:val="white"/>
              </w:rPr>
            </w:pPr>
            <w:r w:rsidDel="00000000" w:rsidR="00000000" w:rsidRPr="00000000">
              <w:rPr>
                <w:rFonts w:ascii="Calibri" w:cs="Calibri" w:eastAsia="Calibri" w:hAnsi="Calibri"/>
                <w:color w:val="444444"/>
                <w:sz w:val="28"/>
                <w:szCs w:val="28"/>
                <w:highlight w:val="white"/>
                <w:rtl w:val="0"/>
              </w:rPr>
              <w:t xml:space="preserve">4. The </w:t>
            </w:r>
            <w:r w:rsidDel="00000000" w:rsidR="00000000" w:rsidRPr="00000000">
              <w:rPr>
                <w:rFonts w:ascii="Calibri" w:cs="Calibri" w:eastAsia="Calibri" w:hAnsi="Calibri"/>
                <w:b w:val="1"/>
                <w:i w:val="1"/>
                <w:color w:val="444444"/>
                <w:sz w:val="28"/>
                <w:szCs w:val="28"/>
                <w:highlight w:val="white"/>
                <w:rtl w:val="0"/>
              </w:rPr>
              <w:t xml:space="preserve">block coordinators</w:t>
            </w:r>
            <w:r w:rsidDel="00000000" w:rsidR="00000000" w:rsidRPr="00000000">
              <w:rPr>
                <w:rFonts w:ascii="Calibri" w:cs="Calibri" w:eastAsia="Calibri" w:hAnsi="Calibri"/>
                <w:color w:val="444444"/>
                <w:sz w:val="28"/>
                <w:szCs w:val="28"/>
                <w:highlight w:val="white"/>
                <w:rtl w:val="0"/>
              </w:rPr>
              <w:t xml:space="preserve"> play an essential role and are responsible for managing all the activities in a block efficiently. Under their supervision and advice, different segments of telemedicine are linked in order to form a smooth functioning and beneficial system. </w:t>
            </w:r>
          </w:p>
          <w:p w:rsidR="00000000" w:rsidDel="00000000" w:rsidP="00000000" w:rsidRDefault="00000000" w:rsidRPr="00000000" w14:paraId="00000076">
            <w:pPr>
              <w:rPr>
                <w:rFonts w:ascii="Calibri" w:cs="Calibri" w:eastAsia="Calibri" w:hAnsi="Calibri"/>
                <w:color w:val="444444"/>
                <w:sz w:val="28"/>
                <w:szCs w:val="28"/>
                <w:highlight w:val="white"/>
              </w:rPr>
            </w:pPr>
            <w:r w:rsidDel="00000000" w:rsidR="00000000" w:rsidRPr="00000000">
              <w:rPr>
                <w:rFonts w:ascii="Calibri" w:cs="Calibri" w:eastAsia="Calibri" w:hAnsi="Calibri"/>
                <w:color w:val="444444"/>
                <w:sz w:val="28"/>
                <w:szCs w:val="28"/>
                <w:highlight w:val="white"/>
              </w:rPr>
              <w:drawing>
                <wp:inline distB="0" distT="0" distL="0" distR="0">
                  <wp:extent cx="4941363" cy="3804598"/>
                  <wp:effectExtent b="0" l="0" r="0" t="0"/>
                  <wp:docPr descr="C:\Users\Administrator\Downloads\9ab79215-389b-4739-9f0c-87c6b653712f.JPG" id="110" name="image18.jpg"/>
                  <a:graphic>
                    <a:graphicData uri="http://schemas.openxmlformats.org/drawingml/2006/picture">
                      <pic:pic>
                        <pic:nvPicPr>
                          <pic:cNvPr descr="C:\Users\Administrator\Downloads\9ab79215-389b-4739-9f0c-87c6b653712f.JPG" id="0" name="image18.jpg"/>
                          <pic:cNvPicPr preferRelativeResize="0"/>
                        </pic:nvPicPr>
                        <pic:blipFill>
                          <a:blip r:embed="rId30"/>
                          <a:srcRect b="0" l="0" r="0" t="0"/>
                          <a:stretch>
                            <a:fillRect/>
                          </a:stretch>
                        </pic:blipFill>
                        <pic:spPr>
                          <a:xfrm>
                            <a:off x="0" y="0"/>
                            <a:ext cx="4941363" cy="3804598"/>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rFonts w:ascii="Arial Black" w:cs="Arial Black" w:eastAsia="Arial Black" w:hAnsi="Arial Black"/>
                <w:color w:val="444444"/>
                <w:sz w:val="36"/>
                <w:szCs w:val="36"/>
                <w:highlight w:val="white"/>
              </w:rPr>
            </w:pPr>
            <w:r w:rsidDel="00000000" w:rsidR="00000000" w:rsidRPr="00000000">
              <w:rPr>
                <w:rFonts w:ascii="Arial Black" w:cs="Arial Black" w:eastAsia="Arial Black" w:hAnsi="Arial Black"/>
                <w:color w:val="444444"/>
                <w:sz w:val="36"/>
                <w:szCs w:val="36"/>
                <w:highlight w:val="white"/>
                <w:rtl w:val="0"/>
              </w:rPr>
              <w:t xml:space="preserve"> Infrastructure</w:t>
            </w:r>
          </w:p>
          <w:p w:rsidR="00000000" w:rsidDel="00000000" w:rsidP="00000000" w:rsidRDefault="00000000" w:rsidRPr="00000000" w14:paraId="00000078">
            <w:pPr>
              <w:rPr>
                <w:rFonts w:ascii="Calibri" w:cs="Calibri" w:eastAsia="Calibri" w:hAnsi="Calibri"/>
                <w:color w:val="444444"/>
                <w:sz w:val="28"/>
                <w:szCs w:val="28"/>
                <w:highlight w:val="white"/>
              </w:rPr>
            </w:pPr>
            <w:r w:rsidDel="00000000" w:rsidR="00000000" w:rsidRPr="00000000">
              <w:rPr>
                <w:rFonts w:ascii="Calibri" w:cs="Calibri" w:eastAsia="Calibri" w:hAnsi="Calibri"/>
                <w:color w:val="444444"/>
                <w:sz w:val="28"/>
                <w:szCs w:val="28"/>
                <w:highlight w:val="white"/>
                <w:rtl w:val="0"/>
              </w:rPr>
              <w:t xml:space="preserve">The doctors carry out their work in a room [KNOWN AS HUB] equipped with computer screens (having an inbuilt camera for audiovisual communication), headphones and microphones.</w:t>
            </w:r>
          </w:p>
          <w:p w:rsidR="00000000" w:rsidDel="00000000" w:rsidP="00000000" w:rsidRDefault="00000000" w:rsidRPr="00000000" w14:paraId="00000079">
            <w:pPr>
              <w:rPr>
                <w:rFonts w:ascii="Calibri" w:cs="Calibri" w:eastAsia="Calibri" w:hAnsi="Calibri"/>
                <w:color w:val="444444"/>
                <w:sz w:val="28"/>
                <w:szCs w:val="28"/>
                <w:highlight w:val="white"/>
              </w:rPr>
            </w:pPr>
            <w:r w:rsidDel="00000000" w:rsidR="00000000" w:rsidRPr="00000000">
              <w:rPr>
                <w:rFonts w:ascii="Calibri" w:cs="Calibri" w:eastAsia="Calibri" w:hAnsi="Calibri"/>
                <w:color w:val="444444"/>
                <w:sz w:val="28"/>
                <w:szCs w:val="28"/>
                <w:highlight w:val="white"/>
                <w:rtl w:val="0"/>
              </w:rPr>
              <w:t xml:space="preserve">The telemedicine unit in the village has a </w:t>
            </w:r>
            <w:r w:rsidDel="00000000" w:rsidR="00000000" w:rsidRPr="00000000">
              <w:rPr>
                <w:rFonts w:ascii="Calibri" w:cs="Calibri" w:eastAsia="Calibri" w:hAnsi="Calibri"/>
                <w:b w:val="1"/>
                <w:color w:val="444444"/>
                <w:sz w:val="28"/>
                <w:szCs w:val="28"/>
                <w:highlight w:val="white"/>
                <w:rtl w:val="0"/>
              </w:rPr>
              <w:t xml:space="preserve">waiting area</w:t>
            </w:r>
            <w:r w:rsidDel="00000000" w:rsidR="00000000" w:rsidRPr="00000000">
              <w:rPr>
                <w:rFonts w:ascii="Calibri" w:cs="Calibri" w:eastAsia="Calibri" w:hAnsi="Calibri"/>
                <w:color w:val="444444"/>
                <w:sz w:val="28"/>
                <w:szCs w:val="28"/>
                <w:highlight w:val="white"/>
                <w:rtl w:val="0"/>
              </w:rPr>
              <w:t xml:space="preserve"> for the patients and a room equipped with the same </w:t>
            </w:r>
            <w:r w:rsidDel="00000000" w:rsidR="00000000" w:rsidRPr="00000000">
              <w:rPr>
                <w:rFonts w:ascii="Calibri" w:cs="Calibri" w:eastAsia="Calibri" w:hAnsi="Calibri"/>
                <w:b w:val="1"/>
                <w:color w:val="444444"/>
                <w:sz w:val="28"/>
                <w:szCs w:val="28"/>
                <w:highlight w:val="white"/>
                <w:rtl w:val="0"/>
              </w:rPr>
              <w:t xml:space="preserve">communication technology</w:t>
            </w:r>
            <w:r w:rsidDel="00000000" w:rsidR="00000000" w:rsidRPr="00000000">
              <w:rPr>
                <w:rFonts w:ascii="Calibri" w:cs="Calibri" w:eastAsia="Calibri" w:hAnsi="Calibri"/>
                <w:color w:val="444444"/>
                <w:sz w:val="28"/>
                <w:szCs w:val="28"/>
                <w:highlight w:val="white"/>
                <w:rtl w:val="0"/>
              </w:rPr>
              <w:t xml:space="preserve"> as the one in the hospital. </w:t>
            </w:r>
            <w:r w:rsidDel="00000000" w:rsidR="00000000" w:rsidRPr="00000000">
              <w:rPr>
                <w:rFonts w:ascii="Calibri" w:cs="Calibri" w:eastAsia="Calibri" w:hAnsi="Calibri"/>
                <w:b w:val="1"/>
                <w:color w:val="444444"/>
                <w:sz w:val="28"/>
                <w:szCs w:val="28"/>
                <w:highlight w:val="white"/>
                <w:rtl w:val="0"/>
              </w:rPr>
              <w:t xml:space="preserve"> Medical equipment </w:t>
            </w:r>
            <w:r w:rsidDel="00000000" w:rsidR="00000000" w:rsidRPr="00000000">
              <w:rPr>
                <w:rFonts w:ascii="Calibri" w:cs="Calibri" w:eastAsia="Calibri" w:hAnsi="Calibri"/>
                <w:color w:val="444444"/>
                <w:sz w:val="28"/>
                <w:szCs w:val="28"/>
                <w:highlight w:val="white"/>
                <w:rtl w:val="0"/>
              </w:rPr>
              <w:t xml:space="preserve">like a sphygmomanometer, weighing scale, glucose meter, stethoscope, makeshift stadiometer and a first aid kit is present here. The unit also has a stock of </w:t>
            </w:r>
            <w:r w:rsidDel="00000000" w:rsidR="00000000" w:rsidRPr="00000000">
              <w:rPr>
                <w:rFonts w:ascii="Calibri" w:cs="Calibri" w:eastAsia="Calibri" w:hAnsi="Calibri"/>
                <w:b w:val="1"/>
                <w:color w:val="444444"/>
                <w:sz w:val="28"/>
                <w:szCs w:val="28"/>
                <w:highlight w:val="white"/>
                <w:rtl w:val="0"/>
              </w:rPr>
              <w:t xml:space="preserve">medical supplies</w:t>
            </w:r>
            <w:r w:rsidDel="00000000" w:rsidR="00000000" w:rsidRPr="00000000">
              <w:rPr>
                <w:rFonts w:ascii="Calibri" w:cs="Calibri" w:eastAsia="Calibri" w:hAnsi="Calibri"/>
                <w:color w:val="444444"/>
                <w:sz w:val="28"/>
                <w:szCs w:val="28"/>
                <w:highlight w:val="white"/>
                <w:rtl w:val="0"/>
              </w:rPr>
              <w:t xml:space="preserve"> which are given to the patient by the nurse only after consultation with the doctor. There are no provisions for emergency services as it aims to provide primary healthcare.</w:t>
            </w:r>
          </w:p>
          <w:p w:rsidR="00000000" w:rsidDel="00000000" w:rsidP="00000000" w:rsidRDefault="00000000" w:rsidRPr="00000000" w14:paraId="0000007A">
            <w:pPr>
              <w:rPr>
                <w:rFonts w:ascii="Calibri" w:cs="Calibri" w:eastAsia="Calibri" w:hAnsi="Calibri"/>
                <w:color w:val="444444"/>
                <w:sz w:val="28"/>
                <w:szCs w:val="28"/>
                <w:highlight w:val="white"/>
              </w:rPr>
            </w:pPr>
            <w:r w:rsidDel="00000000" w:rsidR="00000000" w:rsidRPr="00000000">
              <w:rPr>
                <w:rtl w:val="0"/>
              </w:rPr>
            </w:r>
          </w:p>
          <w:p w:rsidR="00000000" w:rsidDel="00000000" w:rsidP="00000000" w:rsidRDefault="00000000" w:rsidRPr="00000000" w14:paraId="0000007B">
            <w:pPr>
              <w:rPr>
                <w:rFonts w:ascii="Calibri" w:cs="Calibri" w:eastAsia="Calibri" w:hAnsi="Calibri"/>
                <w:color w:val="444444"/>
                <w:sz w:val="28"/>
                <w:szCs w:val="28"/>
                <w:highlight w:val="white"/>
              </w:rPr>
            </w:pPr>
            <w:r w:rsidDel="00000000" w:rsidR="00000000" w:rsidRPr="00000000">
              <w:rPr>
                <w:rFonts w:ascii="Calibri" w:cs="Calibri" w:eastAsia="Calibri" w:hAnsi="Calibri"/>
                <w:color w:val="444444"/>
                <w:sz w:val="28"/>
                <w:szCs w:val="28"/>
                <w:highlight w:val="white"/>
              </w:rPr>
              <mc:AlternateContent>
                <mc:Choice Requires="wpg">
                  <w:drawing>
                    <wp:inline distB="0" distT="0" distL="0" distR="0">
                      <wp:extent cx="5943600" cy="3215754"/>
                      <wp:effectExtent b="0" l="0" r="0" t="0"/>
                      <wp:docPr id="92" name=""/>
                      <a:graphic>
                        <a:graphicData uri="http://schemas.microsoft.com/office/word/2010/wordprocessingGroup">
                          <wpg:wgp>
                            <wpg:cNvGrpSpPr/>
                            <wpg:grpSpPr>
                              <a:xfrm>
                                <a:off x="343470" y="1376066"/>
                                <a:ext cx="5943600" cy="3215754"/>
                                <a:chOff x="343470" y="1376066"/>
                                <a:chExt cx="10005060" cy="4807869"/>
                              </a:xfrm>
                            </wpg:grpSpPr>
                            <wpg:grpSp>
                              <wpg:cNvGrpSpPr/>
                              <wpg:grpSpPr>
                                <a:xfrm>
                                  <a:off x="343470" y="1376066"/>
                                  <a:ext cx="10005060" cy="4807869"/>
                                  <a:chOff x="998220" y="907131"/>
                                  <a:chExt cx="10005060" cy="4807869"/>
                                </a:xfrm>
                              </wpg:grpSpPr>
                              <wps:wsp>
                                <wps:cNvSpPr/>
                                <wps:cNvPr id="3" name="Shape 3"/>
                                <wps:spPr>
                                  <a:xfrm>
                                    <a:off x="998220" y="907131"/>
                                    <a:ext cx="10005050" cy="4807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a:off x="3107148" y="907131"/>
                                    <a:ext cx="5899692" cy="2897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998220" y="1630680"/>
                                    <a:ext cx="1280160" cy="556260"/>
                                  </a:xfrm>
                                  <a:prstGeom prst="roundRect">
                                    <a:avLst>
                                      <a:gd fmla="val 16667" name="adj"/>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3162300" y="1630680"/>
                                    <a:ext cx="1851660" cy="556260"/>
                                  </a:xfrm>
                                  <a:prstGeom prst="roundRect">
                                    <a:avLst>
                                      <a:gd fmla="val 16667" name="adj"/>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8633460" y="1630680"/>
                                    <a:ext cx="2148840" cy="556260"/>
                                  </a:xfrm>
                                  <a:prstGeom prst="roundRect">
                                    <a:avLst>
                                      <a:gd fmla="val 16667" name="adj"/>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5897880" y="1634490"/>
                                    <a:ext cx="1851660" cy="556260"/>
                                  </a:xfrm>
                                  <a:prstGeom prst="roundRect">
                                    <a:avLst>
                                      <a:gd fmla="val 16667" name="adj"/>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6233160" y="3101340"/>
                                    <a:ext cx="2910840" cy="556260"/>
                                  </a:xfrm>
                                  <a:prstGeom prst="roundRect">
                                    <a:avLst>
                                      <a:gd fmla="val 16667" name="adj"/>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2780347" y="3087706"/>
                                    <a:ext cx="2659380" cy="556260"/>
                                  </a:xfrm>
                                  <a:prstGeom prst="roundRect">
                                    <a:avLst>
                                      <a:gd fmla="val 16667" name="adj"/>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1491139" y="5158740"/>
                                    <a:ext cx="2808922" cy="556260"/>
                                  </a:xfrm>
                                  <a:prstGeom prst="roundRect">
                                    <a:avLst>
                                      <a:gd fmla="val 16667" name="adj"/>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4397930" y="5144051"/>
                                    <a:ext cx="3253740" cy="556260"/>
                                  </a:xfrm>
                                  <a:prstGeom prst="roundRect">
                                    <a:avLst>
                                      <a:gd fmla="val 16667" name="adj"/>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7749540" y="5144051"/>
                                    <a:ext cx="3253740" cy="556260"/>
                                  </a:xfrm>
                                  <a:prstGeom prst="roundRect">
                                    <a:avLst>
                                      <a:gd fmla="val 16667" name="adj"/>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2318385" y="1805940"/>
                                    <a:ext cx="788763" cy="190500"/>
                                  </a:xfrm>
                                  <a:prstGeom prst="rightArrow">
                                    <a:avLst>
                                      <a:gd fmla="val 50000" name="adj1"/>
                                      <a:gd fmla="val 166000" name="adj2"/>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5058635" y="1813560"/>
                                    <a:ext cx="788763" cy="190500"/>
                                  </a:xfrm>
                                  <a:prstGeom prst="rightArrow">
                                    <a:avLst>
                                      <a:gd fmla="val 50000" name="adj1"/>
                                      <a:gd fmla="val 166000" name="adj2"/>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7821500" y="1813560"/>
                                    <a:ext cx="788763" cy="190500"/>
                                  </a:xfrm>
                                  <a:prstGeom prst="rightArrow">
                                    <a:avLst>
                                      <a:gd fmla="val 50000" name="adj1"/>
                                      <a:gd fmla="val 166000" name="adj2"/>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flipH="1" rot="-5400000">
                                    <a:off x="9073515" y="2446020"/>
                                    <a:ext cx="1162050" cy="899160"/>
                                  </a:xfrm>
                                  <a:prstGeom prst="bentUpArrow">
                                    <a:avLst>
                                      <a:gd fmla="val 11582" name="adj1"/>
                                      <a:gd fmla="val 13983" name="adj2"/>
                                      <a:gd fmla="val 50000" name="adj3"/>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flipH="1">
                                    <a:off x="5494020" y="3296752"/>
                                    <a:ext cx="708660" cy="188595"/>
                                  </a:xfrm>
                                  <a:prstGeom prst="rightArrow">
                                    <a:avLst>
                                      <a:gd fmla="val 50000" name="adj1"/>
                                      <a:gd fmla="val 166000" name="adj2"/>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rot="5400000">
                                    <a:off x="5696080" y="4586943"/>
                                    <a:ext cx="792704" cy="303863"/>
                                  </a:xfrm>
                                  <a:prstGeom prst="rightArrow">
                                    <a:avLst>
                                      <a:gd fmla="val 40003" name="adj1"/>
                                      <a:gd fmla="val 155529" name="adj2"/>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4051581" y="3652855"/>
                                    <a:ext cx="90132" cy="764551"/>
                                  </a:xfrm>
                                  <a:prstGeom prst="rect">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2895600" y="4327395"/>
                                    <a:ext cx="6461760" cy="98836"/>
                                  </a:xfrm>
                                  <a:prstGeom prst="rect">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rot="5400000">
                                    <a:off x="8899579" y="4586943"/>
                                    <a:ext cx="792704" cy="303863"/>
                                  </a:xfrm>
                                  <a:prstGeom prst="rightArrow">
                                    <a:avLst>
                                      <a:gd fmla="val 40003" name="adj1"/>
                                      <a:gd fmla="val 155529" name="adj2"/>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rot="5400000">
                                    <a:off x="2573452" y="4583301"/>
                                    <a:ext cx="792704" cy="303863"/>
                                  </a:xfrm>
                                  <a:prstGeom prst="rightArrow">
                                    <a:avLst>
                                      <a:gd fmla="val 40003" name="adj1"/>
                                      <a:gd fmla="val 155529" name="adj2"/>
                                    </a:avLst>
                                  </a:prstGeom>
                                  <a:solidFill>
                                    <a:schemeClr val="accent1"/>
                                  </a:solidFill>
                                  <a:ln cap="flat" cmpd="sng" w="12700">
                                    <a:solidFill>
                                      <a:srgbClr val="535A7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943600" cy="3215754"/>
                      <wp:effectExtent b="0" l="0" r="0" t="0"/>
                      <wp:docPr id="92" name="image30.png"/>
                      <a:graphic>
                        <a:graphicData uri="http://schemas.openxmlformats.org/drawingml/2006/picture">
                          <pic:pic>
                            <pic:nvPicPr>
                              <pic:cNvPr id="0" name="image30.png"/>
                              <pic:cNvPicPr preferRelativeResize="0"/>
                            </pic:nvPicPr>
                            <pic:blipFill>
                              <a:blip r:embed="rId31"/>
                              <a:srcRect/>
                              <a:stretch>
                                <a:fillRect/>
                              </a:stretch>
                            </pic:blipFill>
                            <pic:spPr>
                              <a:xfrm>
                                <a:off x="0" y="0"/>
                                <a:ext cx="5943600" cy="321575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C">
            <w:pPr>
              <w:rPr>
                <w:rFonts w:ascii="Calibri" w:cs="Calibri" w:eastAsia="Calibri" w:hAnsi="Calibri"/>
                <w:color w:val="444444"/>
                <w:sz w:val="28"/>
                <w:szCs w:val="28"/>
                <w:highlight w:val="white"/>
              </w:rPr>
            </w:pPr>
            <w:r w:rsidDel="00000000" w:rsidR="00000000" w:rsidRPr="00000000">
              <w:rPr>
                <w:rFonts w:ascii="Calibri" w:cs="Calibri" w:eastAsia="Calibri" w:hAnsi="Calibri"/>
                <w:color w:val="444444"/>
                <w:sz w:val="28"/>
                <w:szCs w:val="28"/>
                <w:highlight w:val="white"/>
                <w:rtl w:val="0"/>
              </w:rPr>
              <w:t xml:space="preserve"> </w:t>
            </w:r>
          </w:p>
          <w:p w:rsidR="00000000" w:rsidDel="00000000" w:rsidP="00000000" w:rsidRDefault="00000000" w:rsidRPr="00000000" w14:paraId="0000007D">
            <w:pPr>
              <w:rPr>
                <w:rFonts w:ascii="Calibri" w:cs="Calibri" w:eastAsia="Calibri" w:hAnsi="Calibri"/>
                <w:color w:val="444444"/>
                <w:sz w:val="28"/>
                <w:szCs w:val="28"/>
                <w:highlight w:val="white"/>
              </w:rPr>
            </w:pPr>
            <w:r w:rsidDel="00000000" w:rsidR="00000000" w:rsidRPr="00000000">
              <w:rPr>
                <w:rFonts w:ascii="Calibri" w:cs="Calibri" w:eastAsia="Calibri" w:hAnsi="Calibri"/>
                <w:color w:val="444444"/>
                <w:sz w:val="28"/>
                <w:szCs w:val="28"/>
                <w:highlight w:val="white"/>
                <w:rtl w:val="0"/>
              </w:rPr>
              <w:t xml:space="preserve">     </w:t>
            </w:r>
          </w:p>
          <w:p w:rsidR="00000000" w:rsidDel="00000000" w:rsidP="00000000" w:rsidRDefault="00000000" w:rsidRPr="00000000" w14:paraId="0000007E">
            <w:pPr>
              <w:shd w:fill="ffffff" w:val="clear"/>
              <w:spacing w:after="0" w:lineRule="auto"/>
              <w:rPr>
                <w:rFonts w:ascii="Calibri" w:cs="Calibri" w:eastAsia="Calibri" w:hAnsi="Calibri"/>
                <w:color w:val="222222"/>
                <w:sz w:val="28"/>
                <w:szCs w:val="28"/>
              </w:rPr>
            </w:pPr>
            <w:r w:rsidDel="00000000" w:rsidR="00000000" w:rsidRPr="00000000">
              <w:rPr>
                <w:rtl w:val="0"/>
              </w:rPr>
            </w:r>
          </w:p>
        </w:tc>
      </w:tr>
      <w:tr>
        <w:tc>
          <w:tcPr>
            <w:tcMar>
              <w:top w:w="0.0" w:type="dxa"/>
              <w:left w:w="240.0" w:type="dxa"/>
              <w:bottom w:w="0.0" w:type="dxa"/>
              <w:right w:w="240.0" w:type="dxa"/>
            </w:tcMar>
          </w:tcPr>
          <w:p w:rsidR="00000000" w:rsidDel="00000000" w:rsidP="00000000" w:rsidRDefault="00000000" w:rsidRPr="00000000" w14:paraId="0000007F">
            <w:pPr>
              <w:spacing w:after="0" w:line="240" w:lineRule="auto"/>
              <w:rPr>
                <w:rFonts w:ascii="Calibri" w:cs="Calibri" w:eastAsia="Calibri" w:hAnsi="Calibri"/>
                <w:sz w:val="28"/>
                <w:szCs w:val="28"/>
              </w:rPr>
            </w:pPr>
            <w:r w:rsidDel="00000000" w:rsidR="00000000" w:rsidRPr="00000000">
              <w:rPr>
                <w:rtl w:val="0"/>
              </w:rPr>
            </w:r>
          </w:p>
        </w:tc>
        <w:tc>
          <w:tcPr>
            <w:tcMar>
              <w:top w:w="0.0" w:type="dxa"/>
              <w:left w:w="0.0" w:type="dxa"/>
              <w:bottom w:w="0.0" w:type="dxa"/>
              <w:right w:w="0.0" w:type="dxa"/>
            </w:tcMar>
            <w:vAlign w:val="center"/>
          </w:tcPr>
          <w:p w:rsidR="00000000" w:rsidDel="00000000" w:rsidP="00000000" w:rsidRDefault="00000000" w:rsidRPr="00000000" w14:paraId="00000080">
            <w:pPr>
              <w:rPr>
                <w:rFonts w:ascii="Calibri" w:cs="Calibri" w:eastAsia="Calibri" w:hAnsi="Calibri"/>
                <w:color w:val="444444"/>
                <w:sz w:val="28"/>
                <w:szCs w:val="28"/>
                <w:highlight w:val="white"/>
              </w:rPr>
            </w:pPr>
            <w:r w:rsidDel="00000000" w:rsidR="00000000" w:rsidRPr="00000000">
              <w:rPr>
                <w:rtl w:val="0"/>
              </w:rPr>
            </w:r>
          </w:p>
        </w:tc>
      </w:tr>
    </w:tbl>
    <w:p w:rsidR="00000000" w:rsidDel="00000000" w:rsidP="00000000" w:rsidRDefault="00000000" w:rsidRPr="00000000" w14:paraId="0000008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rPr>
        <w:drawing>
          <wp:inline distB="0" distT="0" distL="0" distR="0">
            <wp:extent cx="5566618" cy="7078403"/>
            <wp:effectExtent b="0" l="0" r="0" t="0"/>
            <wp:docPr descr="C:\Users\Administrator\Downloads\IMG_6342.jpg" id="111" name="image25.jpg"/>
            <a:graphic>
              <a:graphicData uri="http://schemas.openxmlformats.org/drawingml/2006/picture">
                <pic:pic>
                  <pic:nvPicPr>
                    <pic:cNvPr descr="C:\Users\Administrator\Downloads\IMG_6342.jpg" id="0" name="image25.jpg"/>
                    <pic:cNvPicPr preferRelativeResize="0"/>
                  </pic:nvPicPr>
                  <pic:blipFill>
                    <a:blip r:embed="rId32"/>
                    <a:srcRect b="0" l="0" r="0" t="0"/>
                    <a:stretch>
                      <a:fillRect/>
                    </a:stretch>
                  </pic:blipFill>
                  <pic:spPr>
                    <a:xfrm>
                      <a:off x="0" y="0"/>
                      <a:ext cx="5566618" cy="707840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3">
      <w:pPr>
        <w:jc w:val="center"/>
        <w:rPr>
          <w:rFonts w:ascii="Arial Black" w:cs="Arial Black" w:eastAsia="Arial Black" w:hAnsi="Arial Black"/>
          <w:sz w:val="96"/>
          <w:szCs w:val="96"/>
        </w:rPr>
      </w:pPr>
      <w:r w:rsidDel="00000000" w:rsidR="00000000" w:rsidRPr="00000000">
        <w:rPr>
          <w:rFonts w:ascii="Arial Black" w:cs="Arial Black" w:eastAsia="Arial Black" w:hAnsi="Arial Black"/>
          <w:sz w:val="96"/>
          <w:szCs w:val="96"/>
          <w:rtl w:val="0"/>
        </w:rPr>
        <w:t xml:space="preserve">Doctor’s end</w:t>
      </w:r>
    </w:p>
    <w:p w:rsidR="00000000" w:rsidDel="00000000" w:rsidP="00000000" w:rsidRDefault="00000000" w:rsidRPr="00000000" w14:paraId="00000084">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943600" cy="4459093"/>
            <wp:effectExtent b="0" l="0" r="0" t="0"/>
            <wp:docPr descr="C:\Users\Administrator\Downloads\a6b2e738-3db6-4d85-94be-8612bff0ccf7.JPG" id="112" name="image20.jpg"/>
            <a:graphic>
              <a:graphicData uri="http://schemas.openxmlformats.org/drawingml/2006/picture">
                <pic:pic>
                  <pic:nvPicPr>
                    <pic:cNvPr descr="C:\Users\Administrator\Downloads\a6b2e738-3db6-4d85-94be-8612bff0ccf7.JPG" id="0" name="image20.jpg"/>
                    <pic:cNvPicPr preferRelativeResize="0"/>
                  </pic:nvPicPr>
                  <pic:blipFill>
                    <a:blip r:embed="rId33"/>
                    <a:srcRect b="0" l="0" r="0" t="0"/>
                    <a:stretch>
                      <a:fillRect/>
                    </a:stretch>
                  </pic:blipFill>
                  <pic:spPr>
                    <a:xfrm>
                      <a:off x="0" y="0"/>
                      <a:ext cx="5943600" cy="4459093"/>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rFonts w:ascii="Calibri" w:cs="Calibri" w:eastAsia="Calibri" w:hAnsi="Calibri"/>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6">
      <w:pPr>
        <w:jc w:val="center"/>
        <w:rPr>
          <w:rFonts w:ascii="Arial Black" w:cs="Arial Black" w:eastAsia="Arial Black" w:hAnsi="Arial Black"/>
          <w:sz w:val="48"/>
          <w:szCs w:val="48"/>
        </w:rPr>
      </w:pPr>
      <w:r w:rsidDel="00000000" w:rsidR="00000000" w:rsidRPr="00000000">
        <w:rPr>
          <w:rFonts w:ascii="Arial Black" w:cs="Arial Black" w:eastAsia="Arial Black" w:hAnsi="Arial Black"/>
          <w:sz w:val="48"/>
          <w:szCs w:val="48"/>
          <w:rtl w:val="0"/>
        </w:rPr>
        <w:t xml:space="preserve">PROBLEMS AND PROBABLE IMPROVEMENTS</w:t>
      </w:r>
    </w:p>
    <w:p w:rsidR="00000000" w:rsidDel="00000000" w:rsidP="00000000" w:rsidRDefault="00000000" w:rsidRPr="00000000" w14:paraId="0000008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1170" w:right="0" w:hanging="720"/>
        <w:jc w:val="left"/>
        <w:rPr>
          <w:rFonts w:ascii="Arial Black" w:cs="Arial Black" w:eastAsia="Arial Black" w:hAnsi="Arial Black"/>
          <w:b w:val="0"/>
          <w:i w:val="0"/>
          <w:smallCaps w:val="0"/>
          <w:strike w:val="0"/>
          <w:color w:val="000000"/>
          <w:sz w:val="36"/>
          <w:szCs w:val="36"/>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36"/>
          <w:szCs w:val="36"/>
          <w:u w:val="none"/>
          <w:shd w:fill="auto" w:val="clear"/>
          <w:vertAlign w:val="baseline"/>
          <w:rtl w:val="0"/>
        </w:rPr>
        <w:t xml:space="preserve">CONNECTION</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telemedicine unit has connectivity problems from time to time. The link with the doctor is sometimes disrupted, leading to inconvenience for all: the patient, nurse and consultant. This disruption takes place usually during rainy season. The screen also hangs sometimes which leads to delays. In a system that is based purely on using satellite and communication technology, this is a grave issue.  Sometimes</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it</w:t>
      </w:r>
      <w:r w:rsidDel="00000000" w:rsidR="00000000" w:rsidRPr="00000000">
        <w:rPr>
          <w:rFonts w:ascii="Calibri" w:cs="Calibri" w:eastAsia="Calibri" w:hAnsi="Calibri"/>
          <w:b w:val="0"/>
          <w:i w:val="0"/>
          <w:smallCaps w:val="0"/>
          <w:strike w:val="0"/>
          <w:color w:val="333333"/>
          <w:sz w:val="28"/>
          <w:szCs w:val="28"/>
          <w:highlight w:val="white"/>
          <w:u w:val="none"/>
          <w:vertAlign w:val="baseline"/>
          <w:rtl w:val="0"/>
        </w:rPr>
        <w:t xml:space="preserve"> might take longer to connect to the doctor  due to low internet speed or server problem .It is possible for the broadband connections to malfunction, video chatting gadgets to function improperly etc.</w:t>
      </w:r>
      <w:r w:rsidDel="00000000" w:rsidR="00000000" w:rsidRPr="00000000">
        <w:rPr>
          <w:rtl w:val="0"/>
        </w:rPr>
      </w:r>
    </w:p>
    <w:p w:rsidR="00000000" w:rsidDel="00000000" w:rsidP="00000000" w:rsidRDefault="00000000" w:rsidRPr="00000000" w14:paraId="00000089">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8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170" w:right="0" w:hanging="720"/>
        <w:jc w:val="left"/>
        <w:rPr>
          <w:rFonts w:ascii="Calibri" w:cs="Calibri" w:eastAsia="Calibri" w:hAnsi="Calibri"/>
          <w:b w:val="0"/>
          <w:i w:val="0"/>
          <w:smallCaps w:val="0"/>
          <w:strike w:val="0"/>
          <w:color w:val="333333"/>
          <w:sz w:val="36"/>
          <w:szCs w:val="36"/>
          <w:highlight w:val="white"/>
          <w:u w:val="none"/>
          <w:vertAlign w:val="baseline"/>
        </w:rPr>
      </w:pPr>
      <w:r w:rsidDel="00000000" w:rsidR="00000000" w:rsidRPr="00000000">
        <w:rPr>
          <w:rFonts w:ascii="Arial Black" w:cs="Arial Black" w:eastAsia="Arial Black" w:hAnsi="Arial Black"/>
          <w:b w:val="1"/>
          <w:i w:val="0"/>
          <w:smallCaps w:val="0"/>
          <w:strike w:val="0"/>
          <w:color w:val="000000"/>
          <w:sz w:val="36"/>
          <w:szCs w:val="36"/>
          <w:u w:val="none"/>
          <w:shd w:fill="auto" w:val="clear"/>
          <w:vertAlign w:val="baseline"/>
          <w:rtl w:val="0"/>
        </w:rPr>
        <w:t xml:space="preserve">PEST PROBLEM</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170" w:right="0" w:firstLine="0"/>
        <w:jc w:val="left"/>
        <w:rPr>
          <w:rFonts w:ascii="Arial Black" w:cs="Arial Black" w:eastAsia="Arial Black" w:hAnsi="Arial Black"/>
          <w:b w:val="1"/>
          <w:sz w:val="36"/>
          <w:szCs w:val="36"/>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0"/>
          <w:i w:val="0"/>
          <w:smallCaps w:val="0"/>
          <w:strike w:val="0"/>
          <w:color w:val="333333"/>
          <w:sz w:val="28"/>
          <w:szCs w:val="28"/>
          <w:highlight w:val="white"/>
          <w:u w:val="none"/>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There are small animals present in the unit like rats, squirrels etc which may cause diseases and contamination to the medical supply. Their droppings can give rise to the problem of pest control. </w:t>
      </w:r>
      <w:r w:rsidDel="00000000" w:rsidR="00000000" w:rsidRPr="00000000">
        <w:rPr>
          <w:rFonts w:ascii="Calibri" w:cs="Calibri" w:eastAsia="Calibri" w:hAnsi="Calibri"/>
          <w:b w:val="0"/>
          <w:i w:val="0"/>
          <w:smallCaps w:val="0"/>
          <w:strike w:val="0"/>
          <w:color w:val="333333"/>
          <w:sz w:val="28"/>
          <w:szCs w:val="28"/>
          <w:highlight w:val="white"/>
          <w:u w:val="none"/>
          <w:vertAlign w:val="baseline"/>
          <w:rtl w:val="0"/>
        </w:rPr>
        <w:t xml:space="preserve">Mice, rats and the parasites that come with them can carry a number of diseases and allergies, some of which are potentially deadly to humans, They’re known to eat just about anything. Their teeth can gnaw through insulation, wallboards, cardboard, even wood. Some are especially fond of electrical wiring and that can lead to real danger. </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333333"/>
          <w:sz w:val="28"/>
          <w:szCs w:val="28"/>
          <w:highlight w:val="white"/>
          <w:u w:val="none"/>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160" w:line="240" w:lineRule="auto"/>
        <w:ind w:left="1170" w:right="0" w:hanging="720"/>
        <w:jc w:val="left"/>
        <w:rPr>
          <w:rFonts w:ascii="Arial Black" w:cs="Arial Black" w:eastAsia="Arial Black" w:hAnsi="Arial Black"/>
          <w:b w:val="1"/>
          <w:i w:val="0"/>
          <w:smallCaps w:val="0"/>
          <w:strike w:val="0"/>
          <w:color w:val="222222"/>
          <w:sz w:val="28"/>
          <w:szCs w:val="28"/>
          <w:highlight w:val="white"/>
          <w:u w:val="none"/>
          <w:vertAlign w:val="baseline"/>
        </w:rPr>
      </w:pPr>
      <w:r w:rsidDel="00000000" w:rsidR="00000000" w:rsidRPr="00000000">
        <w:rPr>
          <w:rFonts w:ascii="Arial Black" w:cs="Arial Black" w:eastAsia="Arial Black" w:hAnsi="Arial Black"/>
          <w:b w:val="1"/>
          <w:i w:val="0"/>
          <w:smallCaps w:val="0"/>
          <w:strike w:val="0"/>
          <w:color w:val="222222"/>
          <w:sz w:val="28"/>
          <w:szCs w:val="28"/>
          <w:highlight w:val="white"/>
          <w:u w:val="none"/>
          <w:vertAlign w:val="baseline"/>
          <w:rtl w:val="0"/>
        </w:rPr>
        <w:t xml:space="preserve">BREAST CANCER</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60" w:before="160" w:line="240" w:lineRule="auto"/>
        <w:ind w:left="1080" w:right="0" w:firstLine="0"/>
        <w:jc w:val="left"/>
        <w:rPr>
          <w:rFonts w:ascii="Calibri" w:cs="Calibri" w:eastAsia="Calibri" w:hAnsi="Calibri"/>
          <w:b w:val="0"/>
          <w:i w:val="0"/>
          <w:smallCaps w:val="0"/>
          <w:strike w:val="0"/>
          <w:color w:val="222222"/>
          <w:sz w:val="28"/>
          <w:szCs w:val="28"/>
          <w:highlight w:val="white"/>
          <w:u w:val="none"/>
          <w:vertAlign w:val="baseline"/>
        </w:rPr>
      </w:pPr>
      <w:r w:rsidDel="00000000" w:rsidR="00000000" w:rsidRPr="00000000">
        <w:rPr>
          <w:rFonts w:ascii="Calibri" w:cs="Calibri" w:eastAsia="Calibri" w:hAnsi="Calibri"/>
          <w:b w:val="0"/>
          <w:i w:val="0"/>
          <w:smallCaps w:val="0"/>
          <w:strike w:val="0"/>
          <w:color w:val="333333"/>
          <w:sz w:val="28"/>
          <w:szCs w:val="28"/>
          <w:highlight w:val="white"/>
          <w:u w:val="none"/>
          <w:vertAlign w:val="baseline"/>
          <w:rtl w:val="0"/>
        </w:rPr>
        <w:t xml:space="preserve">Early detection of cancer greatly increases the chances for successful treatment. Diagnosis of cancer generally increases the chances for successful treatment by focusing on detecting symptomatic patients as early as possible. Delays in accessing cancer care are common with late-stage presentation, particularly in lower resource settings and vulnerable populations. The consequences of delayed or inaccessible cancer care are lower likelihood of survival, greater morbidity of treatment and higher costs of care, resulting in avoidable deaths and disability from cancer. In the telemedicine units of Mathura, </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there is no device that can help in detection of breast cancer and many a time the symptoms go unnoticed ,thus in order to avoid this along with regular checkups female patients should also be asked to get a test for breast cancer.</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60" w:before="160" w:line="240" w:lineRule="auto"/>
        <w:ind w:left="108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Response to the problem</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process of detection of breast cancer is not undertaken in the telemedicine units because of unavailability of female staff. Women do not feel comfortable to talk about issues like these with male nurses. Female nurses are present in MMU and hence questionnaires regarding breast cancer are carried out there.</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170" w:right="0" w:hanging="720"/>
        <w:jc w:val="left"/>
        <w:rPr>
          <w:rFonts w:ascii="Arial Black" w:cs="Arial Black" w:eastAsia="Arial Black" w:hAnsi="Arial Black"/>
          <w:b w:val="0"/>
          <w:i w:val="0"/>
          <w:smallCaps w:val="0"/>
          <w:strike w:val="0"/>
          <w:color w:val="000000"/>
          <w:sz w:val="36"/>
          <w:szCs w:val="36"/>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36"/>
          <w:szCs w:val="36"/>
          <w:u w:val="none"/>
          <w:shd w:fill="auto" w:val="clear"/>
          <w:vertAlign w:val="baseline"/>
          <w:rtl w:val="0"/>
        </w:rPr>
        <w:t xml:space="preserve">Uneasiness and discomfort of the female patients in communicating their problems</w:t>
      </w: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spacing w:after="0" w:line="240" w:lineRule="auto"/>
        <w:rPr>
          <w:rFonts w:ascii="Calibri" w:cs="Calibri" w:eastAsia="Calibri" w:hAnsi="Calibri"/>
          <w:sz w:val="28"/>
          <w:szCs w:val="28"/>
        </w:rPr>
      </w:pPr>
      <w:r w:rsidDel="00000000" w:rsidR="00000000" w:rsidRPr="00000000">
        <w:rPr>
          <w:rFonts w:ascii="Calibri" w:cs="Calibri" w:eastAsia="Calibri" w:hAnsi="Calibri"/>
          <w:color w:val="000000"/>
          <w:sz w:val="28"/>
          <w:szCs w:val="28"/>
          <w:rtl w:val="0"/>
        </w:rPr>
        <w:t xml:space="preserve">The presence of a sole male nurse poses difficulties. The girls and women who visit to consult the doctor are hesitant and are not able to freely express their health issues. At times, the health problems are specific to women and the  patients prefer a female nurse to attend to them. The reason why they have only male nurses is that the villages in which the units are situated are not safe for girls. Furthermore, the working environment is not conducive for women. </w:t>
      </w:r>
      <w:r w:rsidDel="00000000" w:rsidR="00000000" w:rsidRPr="00000000">
        <w:rPr>
          <w:rtl w:val="0"/>
        </w:rPr>
      </w:r>
    </w:p>
    <w:p w:rsidR="00000000" w:rsidDel="00000000" w:rsidP="00000000" w:rsidRDefault="00000000" w:rsidRPr="00000000" w14:paraId="0000009A">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9B">
      <w:pPr>
        <w:spacing w:after="0" w:line="240" w:lineRule="auto"/>
        <w:rPr>
          <w:rFonts w:ascii="Calibri" w:cs="Calibri" w:eastAsia="Calibri" w:hAnsi="Calibri"/>
          <w:color w:val="000000"/>
          <w:sz w:val="40"/>
          <w:szCs w:val="40"/>
        </w:rPr>
      </w:pPr>
      <w:r w:rsidDel="00000000" w:rsidR="00000000" w:rsidRPr="00000000">
        <w:rPr>
          <w:rFonts w:ascii="Calibri" w:cs="Calibri" w:eastAsia="Calibri" w:hAnsi="Calibri"/>
          <w:color w:val="000000"/>
          <w:sz w:val="40"/>
          <w:szCs w:val="40"/>
          <w:rtl w:val="0"/>
        </w:rPr>
        <w:t xml:space="preserve">Response to the problem</w:t>
      </w:r>
    </w:p>
    <w:p w:rsidR="00000000" w:rsidDel="00000000" w:rsidP="00000000" w:rsidRDefault="00000000" w:rsidRPr="00000000" w14:paraId="0000009C">
      <w:pPr>
        <w:spacing w:after="0" w:line="240" w:lineRule="auto"/>
        <w:rPr>
          <w:rFonts w:ascii="Calibri" w:cs="Calibri" w:eastAsia="Calibri" w:hAnsi="Calibri"/>
          <w:sz w:val="28"/>
          <w:szCs w:val="28"/>
        </w:rPr>
      </w:pPr>
      <w:r w:rsidDel="00000000" w:rsidR="00000000" w:rsidRPr="00000000">
        <w:rPr>
          <w:rFonts w:ascii="Calibri" w:cs="Calibri" w:eastAsia="Calibri" w:hAnsi="Calibri"/>
          <w:color w:val="000000"/>
          <w:sz w:val="28"/>
          <w:szCs w:val="28"/>
          <w:rtl w:val="0"/>
        </w:rPr>
        <w:t xml:space="preserve">Swami ji recognized this as a major problem and agreed with us that this needed looking into, but he also felt that there can be no possible solution to this problem as the safety of the female nurse in the units in the </w:t>
      </w:r>
      <w:r w:rsidDel="00000000" w:rsidR="00000000" w:rsidRPr="00000000">
        <w:rPr>
          <w:rFonts w:ascii="Calibri" w:cs="Calibri" w:eastAsia="Calibri" w:hAnsi="Calibri"/>
          <w:b w:val="1"/>
          <w:color w:val="000000"/>
          <w:sz w:val="28"/>
          <w:szCs w:val="28"/>
          <w:rtl w:val="0"/>
        </w:rPr>
        <w:t xml:space="preserve">villages</w:t>
      </w:r>
      <w:r w:rsidDel="00000000" w:rsidR="00000000" w:rsidRPr="00000000">
        <w:rPr>
          <w:rFonts w:ascii="Calibri" w:cs="Calibri" w:eastAsia="Calibri" w:hAnsi="Calibri"/>
          <w:color w:val="000000"/>
          <w:sz w:val="28"/>
          <w:szCs w:val="28"/>
          <w:rtl w:val="0"/>
        </w:rPr>
        <w:t xml:space="preserve"> cannot be guaranteed. On the other hand, female nurses are present in the hospital and mobile medical units as these are considered to be safe for them. Thus, we came to the consensus that nothing can be done for this problem except that the female patients can visit the Mobile medical units for breast cancer detection instead of the telemedicine units.</w:t>
      </w:r>
      <w:r w:rsidDel="00000000" w:rsidR="00000000" w:rsidRPr="00000000">
        <w:rPr>
          <w:rtl w:val="0"/>
        </w:rPr>
      </w:r>
    </w:p>
    <w:p w:rsidR="00000000" w:rsidDel="00000000" w:rsidP="00000000" w:rsidRDefault="00000000" w:rsidRPr="00000000" w14:paraId="0000009D">
      <w:pPr>
        <w:spacing w:after="24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spacing w:after="160" w:before="160" w:line="240" w:lineRule="auto"/>
        <w:rPr>
          <w:rFonts w:ascii="Arial Black" w:cs="Arial Black" w:eastAsia="Arial Black" w:hAnsi="Arial Black"/>
          <w:color w:val="222222"/>
          <w:sz w:val="36"/>
          <w:szCs w:val="36"/>
          <w:highlight w:val="white"/>
        </w:rPr>
      </w:pPr>
      <w:r w:rsidDel="00000000" w:rsidR="00000000" w:rsidRPr="00000000">
        <w:rPr>
          <w:rtl w:val="0"/>
        </w:rPr>
      </w:r>
    </w:p>
    <w:p w:rsidR="00000000" w:rsidDel="00000000" w:rsidP="00000000" w:rsidRDefault="00000000" w:rsidRPr="00000000" w14:paraId="0000009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60" w:before="160" w:line="240" w:lineRule="auto"/>
        <w:ind w:left="1170" w:right="0" w:hanging="720"/>
        <w:jc w:val="left"/>
        <w:rPr>
          <w:rFonts w:ascii="Arial Black" w:cs="Arial Black" w:eastAsia="Arial Black" w:hAnsi="Arial Black"/>
          <w:b w:val="0"/>
          <w:i w:val="0"/>
          <w:smallCaps w:val="0"/>
          <w:strike w:val="0"/>
          <w:color w:val="000000"/>
          <w:sz w:val="36"/>
          <w:szCs w:val="36"/>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36"/>
          <w:szCs w:val="36"/>
          <w:u w:val="none"/>
          <w:shd w:fill="auto" w:val="clear"/>
          <w:vertAlign w:val="baseline"/>
          <w:rtl w:val="0"/>
        </w:rPr>
        <w:t xml:space="preserve">Lack of awareness among patients</w:t>
      </w:r>
      <w:r w:rsidDel="00000000" w:rsidR="00000000" w:rsidRPr="00000000">
        <w:rPr>
          <w:rtl w:val="0"/>
        </w:rPr>
      </w:r>
    </w:p>
    <w:p w:rsidR="00000000" w:rsidDel="00000000" w:rsidP="00000000" w:rsidRDefault="00000000" w:rsidRPr="00000000" w14:paraId="000000A0">
      <w:pPr>
        <w:spacing w:after="300" w:before="300" w:line="240" w:lineRule="auto"/>
        <w:rPr>
          <w:rFonts w:ascii="Calibri" w:cs="Calibri" w:eastAsia="Calibri" w:hAnsi="Calibri"/>
          <w:sz w:val="24"/>
          <w:szCs w:val="24"/>
        </w:rPr>
      </w:pPr>
      <w:r w:rsidDel="00000000" w:rsidR="00000000" w:rsidRPr="00000000">
        <w:rPr>
          <w:rFonts w:ascii="Calibri" w:cs="Calibri" w:eastAsia="Calibri" w:hAnsi="Calibri"/>
          <w:color w:val="000000"/>
          <w:sz w:val="26"/>
          <w:szCs w:val="26"/>
          <w:rtl w:val="0"/>
        </w:rPr>
        <w:t xml:space="preserve">After the patients have been treated for their respective ailments through the medicine they receive from the unit, they throw away the leftover medicine. This is because they lack awareness and knowledge of proper storage and conservation, thus leading to a huge wastage of resources that could be used efficiently.</w:t>
      </w:r>
      <w:r w:rsidDel="00000000" w:rsidR="00000000" w:rsidRPr="00000000">
        <w:rPr>
          <w:rtl w:val="0"/>
        </w:rPr>
      </w:r>
    </w:p>
    <w:p w:rsidR="00000000" w:rsidDel="00000000" w:rsidP="00000000" w:rsidRDefault="00000000" w:rsidRPr="00000000" w14:paraId="000000A1">
      <w:pPr>
        <w:spacing w:after="160" w:before="160" w:line="240" w:lineRule="auto"/>
        <w:rPr>
          <w:rFonts w:ascii="Calibri" w:cs="Calibri" w:eastAsia="Calibri" w:hAnsi="Calibri"/>
          <w:sz w:val="24"/>
          <w:szCs w:val="24"/>
        </w:rPr>
      </w:pPr>
      <w:r w:rsidDel="00000000" w:rsidR="00000000" w:rsidRPr="00000000">
        <w:rPr>
          <w:rFonts w:ascii="Calibri" w:cs="Calibri" w:eastAsia="Calibri" w:hAnsi="Calibri"/>
          <w:b w:val="1"/>
          <w:color w:val="222222"/>
          <w:sz w:val="28"/>
          <w:szCs w:val="28"/>
          <w:highlight w:val="white"/>
          <w:rtl w:val="0"/>
        </w:rPr>
        <w:t xml:space="preserve">Suggestion </w:t>
      </w:r>
      <w:r w:rsidDel="00000000" w:rsidR="00000000" w:rsidRPr="00000000">
        <w:rPr>
          <w:rtl w:val="0"/>
        </w:rPr>
      </w:r>
    </w:p>
    <w:p w:rsidR="00000000" w:rsidDel="00000000" w:rsidP="00000000" w:rsidRDefault="00000000" w:rsidRPr="00000000" w14:paraId="000000A2">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6"/>
          <w:szCs w:val="26"/>
          <w:rtl w:val="0"/>
        </w:rPr>
        <w:t xml:space="preserve">We propose a ‘rules and regulations’ poster that will be put up on the wall of the telemedicine unit. It covers a wide variety of rules to be followed , including but not limited to returning the leftover medicine, the procedure to be followed for registration etc. It will make the functioning smoother and order will be maintained in the unit.</w:t>
      </w:r>
      <w:r w:rsidDel="00000000" w:rsidR="00000000" w:rsidRPr="00000000">
        <w:rPr>
          <w:rtl w:val="0"/>
        </w:rPr>
      </w:r>
    </w:p>
    <w:p w:rsidR="00000000" w:rsidDel="00000000" w:rsidP="00000000" w:rsidRDefault="00000000" w:rsidRPr="00000000" w14:paraId="000000A3">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spacing w:after="160" w:before="160" w:line="240" w:lineRule="auto"/>
        <w:rPr>
          <w:rFonts w:ascii="Calibri" w:cs="Calibri" w:eastAsia="Calibri" w:hAnsi="Calibri"/>
          <w:sz w:val="24"/>
          <w:szCs w:val="24"/>
        </w:rPr>
      </w:pPr>
      <w:r w:rsidDel="00000000" w:rsidR="00000000" w:rsidRPr="00000000">
        <w:rPr>
          <w:rFonts w:ascii="Calibri" w:cs="Calibri" w:eastAsia="Calibri" w:hAnsi="Calibri"/>
          <w:b w:val="1"/>
          <w:color w:val="222222"/>
          <w:sz w:val="28"/>
          <w:szCs w:val="28"/>
          <w:highlight w:val="white"/>
          <w:rtl w:val="0"/>
        </w:rPr>
        <w:t xml:space="preserve">Response to the suggestion</w:t>
      </w:r>
      <w:r w:rsidDel="00000000" w:rsidR="00000000" w:rsidRPr="00000000">
        <w:rPr>
          <w:rtl w:val="0"/>
        </w:rPr>
      </w:r>
    </w:p>
    <w:p w:rsidR="00000000" w:rsidDel="00000000" w:rsidP="00000000" w:rsidRDefault="00000000" w:rsidRPr="00000000" w14:paraId="000000A5">
      <w:pPr>
        <w:spacing w:after="160" w:before="160" w:line="240" w:lineRule="auto"/>
        <w:rPr>
          <w:rFonts w:ascii="Calibri" w:cs="Calibri" w:eastAsia="Calibri" w:hAnsi="Calibri"/>
          <w:sz w:val="24"/>
          <w:szCs w:val="24"/>
        </w:rPr>
      </w:pPr>
      <w:r w:rsidDel="00000000" w:rsidR="00000000" w:rsidRPr="00000000">
        <w:rPr>
          <w:rFonts w:ascii="Calibri" w:cs="Calibri" w:eastAsia="Calibri" w:hAnsi="Calibri"/>
          <w:color w:val="222222"/>
          <w:sz w:val="28"/>
          <w:szCs w:val="28"/>
          <w:highlight w:val="white"/>
          <w:rtl w:val="0"/>
        </w:rPr>
        <w:t xml:space="preserve">Swami ji approved of our idea and really appreciated the effort that we made. He also made some changes in the sample poster we presented to him and has decided to put the poster in all 9 units.</w:t>
      </w:r>
      <w:r w:rsidDel="00000000" w:rsidR="00000000" w:rsidRPr="00000000">
        <w:rPr>
          <w:rtl w:val="0"/>
        </w:rPr>
      </w:r>
    </w:p>
    <w:p w:rsidR="00000000" w:rsidDel="00000000" w:rsidP="00000000" w:rsidRDefault="00000000" w:rsidRPr="00000000" w14:paraId="000000A6">
      <w:pPr>
        <w:spacing w:after="0"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5943600" cy="7444094"/>
            <wp:effectExtent b="0" l="0" r="0" t="0"/>
            <wp:docPr descr="C:\Users\Administrator\Downloads\ed9269d3-9b8f-4539-8de6-c409560f9871 (1).jpg" id="113" name="image16.jpg"/>
            <a:graphic>
              <a:graphicData uri="http://schemas.openxmlformats.org/drawingml/2006/picture">
                <pic:pic>
                  <pic:nvPicPr>
                    <pic:cNvPr descr="C:\Users\Administrator\Downloads\ed9269d3-9b8f-4539-8de6-c409560f9871 (1).jpg" id="0" name="image16.jpg"/>
                    <pic:cNvPicPr preferRelativeResize="0"/>
                  </pic:nvPicPr>
                  <pic:blipFill>
                    <a:blip r:embed="rId34"/>
                    <a:srcRect b="0" l="0" r="0" t="0"/>
                    <a:stretch>
                      <a:fillRect/>
                    </a:stretch>
                  </pic:blipFill>
                  <pic:spPr>
                    <a:xfrm>
                      <a:off x="0" y="0"/>
                      <a:ext cx="5943600" cy="7444094"/>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spacing w:after="160" w:before="160" w:line="240" w:lineRule="auto"/>
        <w:rPr>
          <w:rFonts w:ascii="Arial Black" w:cs="Arial Black" w:eastAsia="Arial Black" w:hAnsi="Arial Black"/>
          <w:b w:val="1"/>
          <w:color w:val="222222"/>
          <w:sz w:val="40"/>
          <w:szCs w:val="40"/>
          <w:highlight w:val="white"/>
        </w:rPr>
      </w:pPr>
      <w:r w:rsidDel="00000000" w:rsidR="00000000" w:rsidRPr="00000000">
        <w:rPr>
          <w:rtl w:val="0"/>
        </w:rPr>
      </w:r>
    </w:p>
    <w:p w:rsidR="00000000" w:rsidDel="00000000" w:rsidP="00000000" w:rsidRDefault="00000000" w:rsidRPr="00000000" w14:paraId="000000A9">
      <w:pPr>
        <w:spacing w:after="160" w:before="160" w:line="240" w:lineRule="auto"/>
        <w:rPr>
          <w:rFonts w:ascii="Arial Black" w:cs="Arial Black" w:eastAsia="Arial Black" w:hAnsi="Arial Black"/>
          <w:sz w:val="40"/>
          <w:szCs w:val="40"/>
        </w:rPr>
      </w:pPr>
      <w:r w:rsidDel="00000000" w:rsidR="00000000" w:rsidRPr="00000000">
        <w:rPr>
          <w:rFonts w:ascii="Arial Black" w:cs="Arial Black" w:eastAsia="Arial Black" w:hAnsi="Arial Black"/>
          <w:b w:val="1"/>
          <w:color w:val="222222"/>
          <w:sz w:val="40"/>
          <w:szCs w:val="40"/>
          <w:highlight w:val="white"/>
          <w:rtl w:val="0"/>
        </w:rPr>
        <w:t xml:space="preserve">Additional suggestions </w:t>
      </w:r>
      <w:r w:rsidDel="00000000" w:rsidR="00000000" w:rsidRPr="00000000">
        <w:rPr>
          <w:rtl w:val="0"/>
        </w:rPr>
      </w:r>
    </w:p>
    <w:p w:rsidR="00000000" w:rsidDel="00000000" w:rsidP="00000000" w:rsidRDefault="00000000" w:rsidRPr="00000000" w14:paraId="000000A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It is essential for the patients to know basic healthcare tips. A constant reminder of healthy habits can improve the lifestyle of people. Therefore, we have put together a poster which includes all the necessary information regarding the same. It can be put up in the unit so that every patient who comes there can see these tips and implement them in his/her life. Swami ji was really open to this idea and he has decided to implement this poster in, all nine units with minor changes that he himself. </w:t>
      </w:r>
      <w:r w:rsidDel="00000000" w:rsidR="00000000" w:rsidRPr="00000000">
        <w:rPr>
          <w:rtl w:val="0"/>
        </w:rPr>
      </w:r>
    </w:p>
    <w:p w:rsidR="00000000" w:rsidDel="00000000" w:rsidP="00000000" w:rsidRDefault="00000000" w:rsidRPr="00000000" w14:paraId="000000AB">
      <w:pPr>
        <w:spacing w:after="0"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Swami ji was appreciative of the innovative name that we came up with for our project that is TELE UPCHAAR. </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B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48"/>
          <w:szCs w:val="48"/>
          <w:u w:val="none"/>
          <w:shd w:fill="auto" w:val="clear"/>
          <w:vertAlign w:val="baseline"/>
        </w:rPr>
        <w:drawing>
          <wp:inline distB="0" distT="0" distL="0" distR="0">
            <wp:extent cx="4724996" cy="3528922"/>
            <wp:effectExtent b="0" l="0" r="0" t="0"/>
            <wp:docPr descr="C:\Users\Lakshya\Desktop\unnamed.jpg" id="114" name="image17.jpg"/>
            <a:graphic>
              <a:graphicData uri="http://schemas.openxmlformats.org/drawingml/2006/picture">
                <pic:pic>
                  <pic:nvPicPr>
                    <pic:cNvPr descr="C:\Users\Lakshya\Desktop\unnamed.jpg" id="0" name="image17.jpg"/>
                    <pic:cNvPicPr preferRelativeResize="0"/>
                  </pic:nvPicPr>
                  <pic:blipFill>
                    <a:blip r:embed="rId35"/>
                    <a:srcRect b="0" l="0" r="0" t="0"/>
                    <a:stretch>
                      <a:fillRect/>
                    </a:stretch>
                  </pic:blipFill>
                  <pic:spPr>
                    <a:xfrm>
                      <a:off x="0" y="0"/>
                      <a:ext cx="4724996" cy="3528922"/>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48"/>
          <w:szCs w:val="48"/>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48"/>
          <w:szCs w:val="48"/>
          <w:u w:val="none"/>
          <w:shd w:fill="auto" w:val="clear"/>
          <w:vertAlign w:val="baseline"/>
          <w:rtl w:val="0"/>
        </w:rPr>
        <w:t xml:space="preserve">     MOBILE MEDICAL UNITS (MMU)</w:t>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lack" w:cs="Arial Black" w:eastAsia="Arial Black" w:hAnsi="Arial Black"/>
          <w:b w:val="0"/>
          <w:i w:val="0"/>
          <w:smallCaps w:val="0"/>
          <w:strike w:val="0"/>
          <w:color w:val="000000"/>
          <w:sz w:val="48"/>
          <w:szCs w:val="4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lack" w:cs="Arial Black" w:eastAsia="Arial Black" w:hAnsi="Arial Black"/>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Pr>
        <mc:AlternateContent>
          <mc:Choice Requires="wpg">
            <w:drawing>
              <wp:inline distB="0" distT="0" distL="0" distR="0">
                <wp:extent cx="5943600" cy="3362325"/>
                <wp:effectExtent b="0" l="0" r="0" t="0"/>
                <wp:docPr id="91" name=""/>
                <a:graphic>
                  <a:graphicData uri="http://schemas.microsoft.com/office/word/2010/wordprocessingGroup">
                    <wpg:wgp>
                      <wpg:cNvGrpSpPr/>
                      <wpg:grpSpPr>
                        <a:xfrm>
                          <a:off x="916875" y="1274525"/>
                          <a:ext cx="5943600" cy="3362325"/>
                          <a:chOff x="916875" y="1274525"/>
                          <a:chExt cx="8858250" cy="5010951"/>
                        </a:xfrm>
                      </wpg:grpSpPr>
                      <wpg:grpSp>
                        <wpg:cNvGrpSpPr/>
                        <wpg:grpSpPr>
                          <a:xfrm>
                            <a:off x="916875" y="1274525"/>
                            <a:ext cx="8858250" cy="5010951"/>
                            <a:chOff x="1666875" y="834708"/>
                            <a:chExt cx="8858250" cy="5010951"/>
                          </a:xfrm>
                        </wpg:grpSpPr>
                        <wps:wsp>
                          <wps:cNvSpPr/>
                          <wps:cNvPr id="3" name="Shape 3"/>
                          <wps:spPr>
                            <a:xfrm>
                              <a:off x="1666875" y="834708"/>
                              <a:ext cx="8858250" cy="50109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5" name="Shape 15"/>
                            <pic:cNvPicPr preferRelativeResize="0"/>
                          </pic:nvPicPr>
                          <pic:blipFill rotWithShape="1">
                            <a:blip r:embed="rId36">
                              <a:alphaModFix/>
                            </a:blip>
                            <a:srcRect b="0" l="0" r="0" t="0"/>
                            <a:stretch/>
                          </pic:blipFill>
                          <pic:spPr>
                            <a:xfrm>
                              <a:off x="1666875" y="1101408"/>
                              <a:ext cx="8858250" cy="3676650"/>
                            </a:xfrm>
                            <a:prstGeom prst="rect">
                              <a:avLst/>
                            </a:prstGeom>
                            <a:noFill/>
                            <a:ln>
                              <a:noFill/>
                            </a:ln>
                          </pic:spPr>
                        </pic:pic>
                        <wps:wsp>
                          <wps:cNvSpPr/>
                          <wps:cNvPr id="16" name="Shape 16"/>
                          <wps:spPr>
                            <a:xfrm>
                              <a:off x="6550050" y="841284"/>
                              <a:ext cx="1610945" cy="447675"/>
                            </a:xfrm>
                            <a:prstGeom prst="wedgeRoundRectCallout">
                              <a:avLst>
                                <a:gd fmla="val 13724" name="adj1"/>
                                <a:gd fmla="val 227783" name="adj2"/>
                                <a:gd fmla="val 16667" name="adj3"/>
                              </a:avLst>
                            </a:prstGeom>
                            <a:noFill/>
                            <a:ln cap="flat" cmpd="sng" w="127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3474085" y="877570"/>
                              <a:ext cx="1409700" cy="447675"/>
                            </a:xfrm>
                            <a:prstGeom prst="wedgeRoundRectCallout">
                              <a:avLst>
                                <a:gd fmla="val 13724" name="adj1"/>
                                <a:gd fmla="val 227783" name="adj2"/>
                                <a:gd fmla="val 16667" name="adj3"/>
                              </a:avLst>
                            </a:prstGeom>
                            <a:noFill/>
                            <a:ln cap="flat" cmpd="sng" w="127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8350885" y="834708"/>
                              <a:ext cx="1409700" cy="447675"/>
                            </a:xfrm>
                            <a:prstGeom prst="wedgeRoundRectCallout">
                              <a:avLst>
                                <a:gd fmla="val 13724" name="adj1"/>
                                <a:gd fmla="val 227783" name="adj2"/>
                                <a:gd fmla="val 16667" name="adj3"/>
                              </a:avLst>
                            </a:prstGeom>
                            <a:noFill/>
                            <a:ln cap="flat" cmpd="sng" w="127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5012067" y="852127"/>
                              <a:ext cx="1409700" cy="447675"/>
                            </a:xfrm>
                            <a:prstGeom prst="wedgeRoundRectCallout">
                              <a:avLst>
                                <a:gd fmla="val 13724" name="adj1"/>
                                <a:gd fmla="val 227783" name="adj2"/>
                                <a:gd fmla="val 16667" name="adj3"/>
                              </a:avLst>
                            </a:prstGeom>
                            <a:noFill/>
                            <a:ln cap="flat" cmpd="sng" w="127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rot="10800000">
                              <a:off x="8808085" y="4244658"/>
                              <a:ext cx="1409700" cy="447675"/>
                            </a:xfrm>
                            <a:prstGeom prst="wedgeRoundRectCallout">
                              <a:avLst>
                                <a:gd fmla="val 13724" name="adj1"/>
                                <a:gd fmla="val 225655" name="adj2"/>
                                <a:gd fmla="val 16667" name="adj3"/>
                              </a:avLst>
                            </a:prstGeom>
                            <a:noFill/>
                            <a:ln cap="flat" cmpd="sng" w="127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rot="10800000">
                              <a:off x="5874385" y="4243388"/>
                              <a:ext cx="2476500" cy="447675"/>
                            </a:xfrm>
                            <a:prstGeom prst="wedgeRoundRectCallout">
                              <a:avLst>
                                <a:gd fmla="val 13724" name="adj1"/>
                                <a:gd fmla="val 225655" name="adj2"/>
                                <a:gd fmla="val 16667" name="adj3"/>
                              </a:avLst>
                            </a:prstGeom>
                            <a:noFill/>
                            <a:ln cap="flat" cmpd="sng" w="127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2" name="Shape 22"/>
                          <wps:spPr>
                            <a:xfrm>
                              <a:off x="3474085" y="5454333"/>
                              <a:ext cx="5676900" cy="39132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rot="10800000">
                              <a:off x="3921760" y="4243388"/>
                              <a:ext cx="1571625" cy="447675"/>
                            </a:xfrm>
                            <a:prstGeom prst="wedgeRoundRectCallout">
                              <a:avLst>
                                <a:gd fmla="val 13724" name="adj1"/>
                                <a:gd fmla="val 225655" name="adj2"/>
                                <a:gd fmla="val 16667" name="adj3"/>
                              </a:avLst>
                            </a:prstGeom>
                            <a:noFill/>
                            <a:ln cap="flat" cmpd="sng" w="12700">
                              <a:solidFill>
                                <a:srgbClr val="0000F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inline>
            </w:drawing>
          </mc:Choice>
          <mc:Fallback>
            <w:drawing>
              <wp:inline distB="0" distT="0" distL="0" distR="0">
                <wp:extent cx="5943600" cy="3362325"/>
                <wp:effectExtent b="0" l="0" r="0" t="0"/>
                <wp:docPr id="91" name="image28.png"/>
                <a:graphic>
                  <a:graphicData uri="http://schemas.openxmlformats.org/drawingml/2006/picture">
                    <pic:pic>
                      <pic:nvPicPr>
                        <pic:cNvPr id="0" name="image28.png"/>
                        <pic:cNvPicPr preferRelativeResize="0"/>
                      </pic:nvPicPr>
                      <pic:blipFill>
                        <a:blip r:embed="rId37"/>
                        <a:srcRect/>
                        <a:stretch>
                          <a:fillRect/>
                        </a:stretch>
                      </pic:blipFill>
                      <pic:spPr>
                        <a:xfrm>
                          <a:off x="0" y="0"/>
                          <a:ext cx="5943600" cy="3362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Black" w:cs="Arial Black" w:eastAsia="Arial Black" w:hAnsi="Arial Black"/>
          <w:b w:val="0"/>
          <w:i w:val="0"/>
          <w:smallCaps w:val="0"/>
          <w:strike w:val="0"/>
          <w:color w:val="000000"/>
          <w:sz w:val="24"/>
          <w:szCs w:val="24"/>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24"/>
          <w:szCs w:val="24"/>
          <w:u w:val="none"/>
          <w:shd w:fill="auto" w:val="clear"/>
          <w:vertAlign w:val="baseline"/>
        </w:rPr>
        <w:drawing>
          <wp:inline distB="0" distT="0" distL="0" distR="0">
            <wp:extent cx="5698162" cy="3714625"/>
            <wp:effectExtent b="0" l="0" r="0" t="0"/>
            <wp:docPr descr="C:\Users\Administrator\Downloads\7dec0751-8567-47da-9dbc-bd6415024e39.JPG" id="115" name="image23.jpg"/>
            <a:graphic>
              <a:graphicData uri="http://schemas.openxmlformats.org/drawingml/2006/picture">
                <pic:pic>
                  <pic:nvPicPr>
                    <pic:cNvPr descr="C:\Users\Administrator\Downloads\7dec0751-8567-47da-9dbc-bd6415024e39.JPG" id="0" name="image23.jpg"/>
                    <pic:cNvPicPr preferRelativeResize="0"/>
                  </pic:nvPicPr>
                  <pic:blipFill>
                    <a:blip r:embed="rId38"/>
                    <a:srcRect b="0" l="0" r="0" t="0"/>
                    <a:stretch>
                      <a:fillRect/>
                    </a:stretch>
                  </pic:blipFill>
                  <pic:spPr>
                    <a:xfrm>
                      <a:off x="0" y="0"/>
                      <a:ext cx="5698162" cy="371462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MMU is a dispensary on wheels that offers a variety of prevention and healthcare services. The idea behind this initiative is to provide these services for populations living in remote, inaccessible and unserved areas mainly with the objective of taking healthcare service delivery to the doorsteps of the 2.5 lakh people there. 2 sophisticated MMUs run in various villages within the periphery of the Mathura district  and these are located within a 3-5km radius of the aforementioned telemedicine units.  The MMUs visit one block twice a month, covering all the 9 blocks of the district. The date and location of the MMU visit is discussed among the villagers at the community meetings conducted by the community health workers. Hence, not only are the date and location well known among the people but are actually decided according to their convenience and accordingly the schedule is fixed.  The MMU is operational from 8:30 am-4:30 pm, on all days except Wednesday and Sunday. On Sunday, the medicine register is updated, the inventory is refilled and the bus is thoroughly cleaned. Everything, from consulting the doctor to blood tests and acquiring medicines from the MMU is free of cost.</w:t>
      </w:r>
      <w:r w:rsidDel="00000000" w:rsidR="00000000" w:rsidRPr="00000000">
        <w:rPr>
          <w:rtl w:val="0"/>
        </w:rPr>
      </w:r>
    </w:p>
    <w:p w:rsidR="00000000" w:rsidDel="00000000" w:rsidP="00000000" w:rsidRDefault="00000000" w:rsidRPr="00000000" w14:paraId="000000B9">
      <w:pPr>
        <w:spacing w:after="240" w:lineRule="auto"/>
        <w:rPr>
          <w:rFonts w:ascii="Arial Black" w:cs="Arial Black" w:eastAsia="Arial Black" w:hAnsi="Arial Black"/>
        </w:rPr>
      </w:pPr>
      <w:r w:rsidDel="00000000" w:rsidR="00000000" w:rsidRPr="00000000">
        <w:rPr>
          <w:rtl w:val="0"/>
        </w:rPr>
      </w:r>
    </w:p>
    <w:p w:rsidR="00000000" w:rsidDel="00000000" w:rsidP="00000000" w:rsidRDefault="00000000" w:rsidRPr="00000000" w14:paraId="000000BA">
      <w:pPr>
        <w:spacing w:after="240" w:lineRule="auto"/>
        <w:rPr>
          <w:rFonts w:ascii="Arial Black" w:cs="Arial Black" w:eastAsia="Arial Black" w:hAnsi="Arial Black"/>
          <w:sz w:val="28"/>
          <w:szCs w:val="28"/>
        </w:rPr>
      </w:pPr>
      <w:r w:rsidDel="00000000" w:rsidR="00000000" w:rsidRPr="00000000">
        <w:rPr>
          <w:rtl w:val="0"/>
        </w:rPr>
      </w:r>
    </w:p>
    <w:p w:rsidR="00000000" w:rsidDel="00000000" w:rsidP="00000000" w:rsidRDefault="00000000" w:rsidRPr="00000000" w14:paraId="000000BB">
      <w:pPr>
        <w:spacing w:after="240" w:lineRule="auto"/>
        <w:rPr>
          <w:rFonts w:ascii="Arial Black" w:cs="Arial Black" w:eastAsia="Arial Black" w:hAnsi="Arial Black"/>
          <w:sz w:val="28"/>
          <w:szCs w:val="28"/>
        </w:rPr>
      </w:pPr>
      <w:r w:rsidDel="00000000" w:rsidR="00000000" w:rsidRPr="00000000">
        <w:rPr>
          <w:rFonts w:ascii="Arial Black" w:cs="Arial Black" w:eastAsia="Arial Black" w:hAnsi="Arial Black"/>
          <w:sz w:val="28"/>
          <w:szCs w:val="28"/>
          <w:rtl w:val="0"/>
        </w:rPr>
        <w:t xml:space="preserve">INFRASTRUCTURE</w:t>
      </w:r>
    </w:p>
    <w:p w:rsidR="00000000" w:rsidDel="00000000" w:rsidP="00000000" w:rsidRDefault="00000000" w:rsidRPr="00000000" w14:paraId="000000B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single"/>
          <w:shd w:fill="auto" w:val="clear"/>
          <w:vertAlign w:val="baseline"/>
          <w:rtl w:val="0"/>
        </w:rPr>
        <w:t xml:space="preserve">Entrance and Exit</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As you enter the bus, a sitting/waiting area(patient couch) which can accommodate  4-5 people is visible on the right (the rest of the people wait in a line outside the bus ). After the consultancy is completed, the patients go out from the exit on the other side of the bus. This maintains a consistent flow of the people.  </w:t>
      </w:r>
      <w:r w:rsidDel="00000000" w:rsidR="00000000" w:rsidRPr="00000000">
        <w:rPr>
          <w:rtl w:val="0"/>
        </w:rPr>
      </w:r>
    </w:p>
    <w:p w:rsidR="00000000" w:rsidDel="00000000" w:rsidP="00000000" w:rsidRDefault="00000000" w:rsidRPr="00000000" w14:paraId="000000BE">
      <w:pPr>
        <w:rPr>
          <w:rFonts w:ascii="Calibri" w:cs="Calibri" w:eastAsia="Calibri" w:hAnsi="Calibri"/>
          <w:sz w:val="36"/>
          <w:szCs w:val="36"/>
          <w:u w:val="singl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single"/>
          <w:shd w:fill="auto" w:val="clear"/>
          <w:vertAlign w:val="baseline"/>
          <w:rtl w:val="0"/>
        </w:rPr>
        <w:t xml:space="preserve">2. Eye OPD (Out Patient Department) </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Opposite the waiting area is the eye OPD with equipment screening for blindness, refractive errors and other common eye problems like hypermetropia , myopia, presbyopia and conjunctivitis. Also, it takes around 5-7 minutes to conduct the vision test. The eye OPD includes:</w:t>
      </w:r>
      <w:r w:rsidDel="00000000" w:rsidR="00000000" w:rsidRPr="00000000">
        <w:rPr>
          <w:rtl w:val="0"/>
        </w:rPr>
      </w:r>
    </w:p>
    <w:p w:rsidR="00000000" w:rsidDel="00000000" w:rsidP="00000000" w:rsidRDefault="00000000" w:rsidRPr="00000000" w14:paraId="000000C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A fundus camera which is a </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specialized low power microscope with an attached </w:t>
      </w:r>
      <w:r w:rsidDel="00000000" w:rsidR="00000000" w:rsidRPr="00000000">
        <w:rPr>
          <w:rFonts w:ascii="Calibri" w:cs="Calibri" w:eastAsia="Calibri" w:hAnsi="Calibri"/>
          <w:b w:val="1"/>
          <w:i w:val="0"/>
          <w:smallCaps w:val="0"/>
          <w:strike w:val="0"/>
          <w:color w:val="222222"/>
          <w:sz w:val="28"/>
          <w:szCs w:val="28"/>
          <w:u w:val="none"/>
          <w:shd w:fill="auto" w:val="clear"/>
          <w:vertAlign w:val="baseline"/>
          <w:rtl w:val="0"/>
        </w:rPr>
        <w:t xml:space="preserve">camera</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 that allows the doctor to closely examine the eye. This instrument is used to view structures of the eye such as the cornea, iris, and lens.</w:t>
      </w:r>
      <w:r w:rsidDel="00000000" w:rsidR="00000000" w:rsidRPr="00000000">
        <w:rPr>
          <w:rtl w:val="0"/>
        </w:rPr>
      </w:r>
    </w:p>
    <w:p w:rsidR="00000000" w:rsidDel="00000000" w:rsidP="00000000" w:rsidRDefault="00000000" w:rsidRPr="00000000" w14:paraId="000000C2">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222222"/>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There is an electronic screen which displays the Snellen eye chart to check the acuity of vision.</w:t>
      </w:r>
      <w:r w:rsidDel="00000000" w:rsidR="00000000" w:rsidRPr="00000000">
        <w:rPr>
          <w:rtl w:val="0"/>
        </w:rPr>
      </w:r>
    </w:p>
    <w:p w:rsidR="00000000" w:rsidDel="00000000" w:rsidP="00000000" w:rsidRDefault="00000000" w:rsidRPr="00000000" w14:paraId="000000C3">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Calibri" w:cs="Calibri" w:eastAsia="Calibri" w:hAnsi="Calibri"/>
          <w:b w:val="0"/>
          <w:i w:val="0"/>
          <w:smallCaps w:val="0"/>
          <w:strike w:val="0"/>
          <w:color w:val="222222"/>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It also has a vision box with lenses which is used to carry out the vision test.</w:t>
      </w: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222222"/>
          <w:sz w:val="28"/>
          <w:szCs w:val="28"/>
          <w:highlight w:val="white"/>
          <w:u w:val="none"/>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alibri" w:cs="Calibri" w:eastAsia="Calibri" w:hAnsi="Calibri"/>
          <w:b w:val="0"/>
          <w:i w:val="0"/>
          <w:smallCaps w:val="0"/>
          <w:strike w:val="0"/>
          <w:color w:val="222222"/>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highlight w:val="white"/>
          <w:u w:val="none"/>
          <w:vertAlign w:val="baseline"/>
        </w:rPr>
        <w:drawing>
          <wp:inline distB="0" distT="0" distL="0" distR="0">
            <wp:extent cx="4132374" cy="6112266"/>
            <wp:effectExtent b="0" l="0" r="0" t="0"/>
            <wp:docPr descr="C:\Users\Administrator\Downloads\6fee2bc7-2976-41aa-82ec-fe07ac05a2ba.JPG" id="116" name="image21.jpg"/>
            <a:graphic>
              <a:graphicData uri="http://schemas.openxmlformats.org/drawingml/2006/picture">
                <pic:pic>
                  <pic:nvPicPr>
                    <pic:cNvPr descr="C:\Users\Administrator\Downloads\6fee2bc7-2976-41aa-82ec-fe07ac05a2ba.JPG" id="0" name="image21.jpg"/>
                    <pic:cNvPicPr preferRelativeResize="0"/>
                  </pic:nvPicPr>
                  <pic:blipFill>
                    <a:blip r:embed="rId39"/>
                    <a:srcRect b="0" l="0" r="0" t="0"/>
                    <a:stretch>
                      <a:fillRect/>
                    </a:stretch>
                  </pic:blipFill>
                  <pic:spPr>
                    <a:xfrm>
                      <a:off x="0" y="0"/>
                      <a:ext cx="4132374" cy="6112266"/>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Calibri" w:cs="Calibri" w:eastAsia="Calibri" w:hAnsi="Calibri"/>
          <w:b w:val="0"/>
          <w:i w:val="0"/>
          <w:smallCaps w:val="0"/>
          <w:strike w:val="0"/>
          <w:color w:val="222222"/>
          <w:sz w:val="28"/>
          <w:szCs w:val="28"/>
          <w:highlight w:val="white"/>
          <w:u w:val="none"/>
          <w:vertAlign w:val="baseline"/>
        </w:rPr>
      </w:pPr>
      <w:r w:rsidDel="00000000" w:rsidR="00000000" w:rsidRPr="00000000">
        <w:rPr>
          <w:rFonts w:ascii="Calibri" w:cs="Calibri" w:eastAsia="Calibri" w:hAnsi="Calibri"/>
          <w:b w:val="0"/>
          <w:i w:val="0"/>
          <w:smallCaps w:val="0"/>
          <w:strike w:val="0"/>
          <w:color w:val="222222"/>
          <w:sz w:val="28"/>
          <w:szCs w:val="28"/>
          <w:highlight w:val="white"/>
          <w:u w:val="none"/>
          <w:vertAlign w:val="baseline"/>
        </w:rPr>
        <w:drawing>
          <wp:inline distB="0" distT="0" distL="0" distR="0">
            <wp:extent cx="2943957" cy="3550349"/>
            <wp:effectExtent b="-303196" l="303196" r="303196" t="-303196"/>
            <wp:docPr id="117" name="image24.jpg"/>
            <a:graphic>
              <a:graphicData uri="http://schemas.openxmlformats.org/drawingml/2006/picture">
                <pic:pic>
                  <pic:nvPicPr>
                    <pic:cNvPr id="0" name="image24.jpg"/>
                    <pic:cNvPicPr preferRelativeResize="0"/>
                  </pic:nvPicPr>
                  <pic:blipFill>
                    <a:blip r:embed="rId40"/>
                    <a:srcRect b="0" l="0" r="0" t="0"/>
                    <a:stretch>
                      <a:fillRect/>
                    </a:stretch>
                  </pic:blipFill>
                  <pic:spPr>
                    <a:xfrm rot="5400000">
                      <a:off x="0" y="0"/>
                      <a:ext cx="2943957" cy="3550349"/>
                    </a:xfrm>
                    <a:prstGeom prst="rect"/>
                    <a:ln/>
                  </pic:spPr>
                </pic:pic>
              </a:graphicData>
            </a:graphic>
          </wp:inline>
        </w:drawing>
      </w:r>
      <w:r w:rsidDel="00000000" w:rsidR="00000000" w:rsidRPr="00000000">
        <w:rPr>
          <w:rFonts w:ascii="Calibri" w:cs="Calibri" w:eastAsia="Calibri" w:hAnsi="Calibri"/>
          <w:b w:val="0"/>
          <w:i w:val="0"/>
          <w:smallCaps w:val="0"/>
          <w:strike w:val="0"/>
          <w:color w:val="222222"/>
          <w:sz w:val="28"/>
          <w:szCs w:val="28"/>
          <w:highlight w:val="white"/>
          <w:u w:val="none"/>
          <w:vertAlign w:val="baseline"/>
        </w:rPr>
        <w:drawing>
          <wp:inline distB="0" distT="0" distL="0" distR="0">
            <wp:extent cx="2843329" cy="3759632"/>
            <wp:effectExtent b="-458151" l="458151" r="458151" t="-458151"/>
            <wp:docPr id="97" name="image9.jpg"/>
            <a:graphic>
              <a:graphicData uri="http://schemas.openxmlformats.org/drawingml/2006/picture">
                <pic:pic>
                  <pic:nvPicPr>
                    <pic:cNvPr id="0" name="image9.jpg"/>
                    <pic:cNvPicPr preferRelativeResize="0"/>
                  </pic:nvPicPr>
                  <pic:blipFill>
                    <a:blip r:embed="rId41"/>
                    <a:srcRect b="0" l="0" r="0" t="0"/>
                    <a:stretch>
                      <a:fillRect/>
                    </a:stretch>
                  </pic:blipFill>
                  <pic:spPr>
                    <a:xfrm rot="5400000">
                      <a:off x="0" y="0"/>
                      <a:ext cx="2843329" cy="3759632"/>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tabs>
          <w:tab w:val="left" w:pos="3126"/>
        </w:tabs>
        <w:rPr/>
      </w:pPr>
      <w:r w:rsidDel="00000000" w:rsidR="00000000" w:rsidRPr="00000000">
        <w:rPr>
          <w:rtl w:val="0"/>
        </w:rPr>
        <w:tab/>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360" w:right="0" w:firstLine="0"/>
        <w:jc w:val="left"/>
        <w:rPr>
          <w:rFonts w:ascii="Calibri" w:cs="Calibri" w:eastAsia="Calibri" w:hAnsi="Calibri"/>
          <w:b w:val="0"/>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CA">
      <w:pPr>
        <w:rPr>
          <w:rFonts w:ascii="Calibri" w:cs="Calibri" w:eastAsia="Calibri" w:hAnsi="Calibri"/>
          <w:sz w:val="36"/>
          <w:szCs w:val="36"/>
          <w:u w:val="single"/>
        </w:rPr>
      </w:pP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single"/>
          <w:shd w:fill="auto" w:val="clear"/>
          <w:vertAlign w:val="baseline"/>
          <w:rtl w:val="0"/>
        </w:rPr>
        <w:t xml:space="preserve">3. General OPD </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Next to this is the general OPD which has equipment for screening non-communicable diseases such as diabetes and hypertension. This includes:</w:t>
      </w:r>
      <w:r w:rsidDel="00000000" w:rsidR="00000000" w:rsidRPr="00000000">
        <w:rPr>
          <w:rtl w:val="0"/>
        </w:rPr>
      </w:r>
    </w:p>
    <w:p w:rsidR="00000000" w:rsidDel="00000000" w:rsidP="00000000" w:rsidRDefault="00000000" w:rsidRPr="00000000" w14:paraId="000000C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Sphygmomanometer which is  </w:t>
      </w: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an instrument for measuring blood pressure, typically consisting of an inflatable rubber cuff which is applied to the arm and connected to a column of mercury next to a graduated scale, enabling the determination of systolic and diastolic blood pressure by increasing and gradually releasing the pressure in the cuff.</w:t>
      </w:r>
      <w:r w:rsidDel="00000000" w:rsidR="00000000" w:rsidRPr="00000000">
        <w:rPr>
          <w:rtl w:val="0"/>
        </w:rPr>
      </w:r>
    </w:p>
    <w:p w:rsidR="00000000" w:rsidDel="00000000" w:rsidP="00000000" w:rsidRDefault="00000000" w:rsidRPr="00000000" w14:paraId="000000C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A glucose meter which </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is a </w:t>
      </w:r>
      <w:hyperlink r:id="rId42">
        <w:r w:rsidDel="00000000" w:rsidR="00000000" w:rsidRPr="00000000">
          <w:rPr>
            <w:rFonts w:ascii="Calibri" w:cs="Calibri" w:eastAsia="Calibri" w:hAnsi="Calibri"/>
            <w:b w:val="0"/>
            <w:i w:val="0"/>
            <w:smallCaps w:val="0"/>
            <w:strike w:val="0"/>
            <w:color w:val="0b0080"/>
            <w:sz w:val="28"/>
            <w:szCs w:val="28"/>
            <w:u w:val="single"/>
            <w:shd w:fill="auto" w:val="clear"/>
            <w:vertAlign w:val="baseline"/>
            <w:rtl w:val="0"/>
          </w:rPr>
          <w:t xml:space="preserve">medical device</w:t>
        </w:r>
      </w:hyperlink>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 for determining the approximate concentration of </w:t>
      </w:r>
      <w:hyperlink r:id="rId43">
        <w:r w:rsidDel="00000000" w:rsidR="00000000" w:rsidRPr="00000000">
          <w:rPr>
            <w:rFonts w:ascii="Calibri" w:cs="Calibri" w:eastAsia="Calibri" w:hAnsi="Calibri"/>
            <w:b w:val="0"/>
            <w:i w:val="0"/>
            <w:smallCaps w:val="0"/>
            <w:strike w:val="0"/>
            <w:color w:val="0b0080"/>
            <w:sz w:val="28"/>
            <w:szCs w:val="28"/>
            <w:u w:val="single"/>
            <w:shd w:fill="auto" w:val="clear"/>
            <w:vertAlign w:val="baseline"/>
            <w:rtl w:val="0"/>
          </w:rPr>
          <w:t xml:space="preserve">glucose</w:t>
        </w:r>
      </w:hyperlink>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 in the </w:t>
      </w:r>
      <w:hyperlink r:id="rId44">
        <w:r w:rsidDel="00000000" w:rsidR="00000000" w:rsidRPr="00000000">
          <w:rPr>
            <w:rFonts w:ascii="Calibri" w:cs="Calibri" w:eastAsia="Calibri" w:hAnsi="Calibri"/>
            <w:b w:val="0"/>
            <w:i w:val="0"/>
            <w:smallCaps w:val="0"/>
            <w:strike w:val="0"/>
            <w:color w:val="0b0080"/>
            <w:sz w:val="28"/>
            <w:szCs w:val="28"/>
            <w:u w:val="single"/>
            <w:shd w:fill="auto" w:val="clear"/>
            <w:vertAlign w:val="baseline"/>
            <w:rtl w:val="0"/>
          </w:rPr>
          <w:t xml:space="preserve">blood</w:t>
        </w:r>
      </w:hyperlink>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C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Stethoscope which is </w:t>
      </w: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a medical instrument for listening to the action of someone's heart or breathing, typically having a small disc-shaped resonator that is placed against the chest, and two tubes connected to earpieces.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8"/>
          <w:szCs w:val="28"/>
          <w:u w:val="none"/>
          <w:shd w:fill="auto" w:val="clear"/>
          <w:vertAlign w:val="baseline"/>
        </w:rPr>
        <w:drawing>
          <wp:inline distB="0" distT="0" distL="0" distR="0">
            <wp:extent cx="4252227" cy="3182215"/>
            <wp:effectExtent b="0" l="0" r="0" t="0"/>
            <wp:docPr id="98" name="image14.jpg"/>
            <a:graphic>
              <a:graphicData uri="http://schemas.openxmlformats.org/drawingml/2006/picture">
                <pic:pic>
                  <pic:nvPicPr>
                    <pic:cNvPr id="0" name="image14.jpg"/>
                    <pic:cNvPicPr preferRelativeResize="0"/>
                  </pic:nvPicPr>
                  <pic:blipFill>
                    <a:blip r:embed="rId45"/>
                    <a:srcRect b="0" l="0" r="0" t="0"/>
                    <a:stretch>
                      <a:fillRect/>
                    </a:stretch>
                  </pic:blipFill>
                  <pic:spPr>
                    <a:xfrm>
                      <a:off x="0" y="0"/>
                      <a:ext cx="4252227" cy="318221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3636175" cy="2437707"/>
            <wp:effectExtent b="0" l="0" r="0" t="0"/>
            <wp:docPr id="99" name="image5.jpg"/>
            <a:graphic>
              <a:graphicData uri="http://schemas.openxmlformats.org/drawingml/2006/picture">
                <pic:pic>
                  <pic:nvPicPr>
                    <pic:cNvPr id="0" name="image5.jpg"/>
                    <pic:cNvPicPr preferRelativeResize="0"/>
                  </pic:nvPicPr>
                  <pic:blipFill>
                    <a:blip r:embed="rId46"/>
                    <a:srcRect b="0" l="0" r="0" t="0"/>
                    <a:stretch>
                      <a:fillRect/>
                    </a:stretch>
                  </pic:blipFill>
                  <pic:spPr>
                    <a:xfrm>
                      <a:off x="0" y="0"/>
                      <a:ext cx="3636175" cy="2437707"/>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single"/>
          <w:shd w:fill="auto" w:val="clear"/>
          <w:vertAlign w:val="baseline"/>
          <w:rtl w:val="0"/>
        </w:rPr>
        <w:t xml:space="preserve">4. LABORATORY </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There is a laboratory next to the general OPD where 72 types of tests (of the blood sample) are conducted including malaria, dengue etc. The results of the test are available in 15-20 minutes. </w:t>
      </w: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222222"/>
          <w:sz w:val="28"/>
          <w:szCs w:val="28"/>
          <w:u w:val="none"/>
          <w:shd w:fill="auto" w:val="clear"/>
          <w:vertAlign w:val="baseline"/>
        </w:rPr>
      </w:pPr>
      <w:r w:rsidDel="00000000" w:rsidR="00000000" w:rsidRPr="00000000">
        <w:rPr>
          <w:rFonts w:ascii="Calibri" w:cs="Calibri" w:eastAsia="Calibri" w:hAnsi="Calibri"/>
          <w:b w:val="1"/>
          <w:i w:val="0"/>
          <w:smallCaps w:val="0"/>
          <w:strike w:val="0"/>
          <w:color w:val="222222"/>
          <w:sz w:val="28"/>
          <w:szCs w:val="28"/>
          <w:u w:val="none"/>
          <w:shd w:fill="auto" w:val="clear"/>
          <w:vertAlign w:val="baseline"/>
          <w:rtl w:val="0"/>
        </w:rPr>
        <w:t xml:space="preserve">EQUIPMENT IN THE LABORATORY</w:t>
      </w:r>
    </w:p>
    <w:p w:rsidR="00000000" w:rsidDel="00000000" w:rsidP="00000000" w:rsidRDefault="00000000" w:rsidRPr="00000000" w14:paraId="000000D5">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Microscope with Slides- </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A </w:t>
      </w:r>
      <w:r w:rsidDel="00000000" w:rsidR="00000000" w:rsidRPr="00000000">
        <w:rPr>
          <w:rFonts w:ascii="Calibri" w:cs="Calibri" w:eastAsia="Calibri" w:hAnsi="Calibri"/>
          <w:b w:val="1"/>
          <w:i w:val="0"/>
          <w:smallCaps w:val="0"/>
          <w:strike w:val="0"/>
          <w:color w:val="222222"/>
          <w:sz w:val="28"/>
          <w:szCs w:val="28"/>
          <w:u w:val="none"/>
          <w:shd w:fill="auto" w:val="clear"/>
          <w:vertAlign w:val="baseline"/>
          <w:rtl w:val="0"/>
        </w:rPr>
        <w:t xml:space="preserve">microscope slide</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 is a thin flat piece of </w:t>
      </w:r>
      <w:hyperlink r:id="rId47">
        <w:r w:rsidDel="00000000" w:rsidR="00000000" w:rsidRPr="00000000">
          <w:rPr>
            <w:rFonts w:ascii="Calibri" w:cs="Calibri" w:eastAsia="Calibri" w:hAnsi="Calibri"/>
            <w:b w:val="0"/>
            <w:i w:val="0"/>
            <w:smallCaps w:val="0"/>
            <w:strike w:val="0"/>
            <w:color w:val="0b0080"/>
            <w:sz w:val="28"/>
            <w:szCs w:val="28"/>
            <w:u w:val="single"/>
            <w:shd w:fill="auto" w:val="clear"/>
            <w:vertAlign w:val="baseline"/>
            <w:rtl w:val="0"/>
          </w:rPr>
          <w:t xml:space="preserve">glass</w:t>
        </w:r>
      </w:hyperlink>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 used to hold objects for examination under a </w:t>
      </w:r>
      <w:hyperlink r:id="rId48">
        <w:r w:rsidDel="00000000" w:rsidR="00000000" w:rsidRPr="00000000">
          <w:rPr>
            <w:rFonts w:ascii="Calibri" w:cs="Calibri" w:eastAsia="Calibri" w:hAnsi="Calibri"/>
            <w:b w:val="0"/>
            <w:i w:val="0"/>
            <w:smallCaps w:val="0"/>
            <w:strike w:val="0"/>
            <w:color w:val="0b0080"/>
            <w:sz w:val="28"/>
            <w:szCs w:val="28"/>
            <w:u w:val="single"/>
            <w:shd w:fill="auto" w:val="clear"/>
            <w:vertAlign w:val="baseline"/>
            <w:rtl w:val="0"/>
          </w:rPr>
          <w:t xml:space="preserve">microscope</w:t>
        </w:r>
      </w:hyperlink>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 Serology Kits include equipment for </w:t>
      </w:r>
      <w:r w:rsidDel="00000000" w:rsidR="00000000" w:rsidRPr="00000000">
        <w:rPr>
          <w:rFonts w:ascii="Calibri" w:cs="Calibri" w:eastAsia="Calibri" w:hAnsi="Calibri"/>
          <w:b w:val="1"/>
          <w:i w:val="0"/>
          <w:smallCaps w:val="0"/>
          <w:strike w:val="0"/>
          <w:color w:val="222222"/>
          <w:sz w:val="28"/>
          <w:szCs w:val="28"/>
          <w:u w:val="none"/>
          <w:shd w:fill="auto" w:val="clear"/>
          <w:vertAlign w:val="baseline"/>
          <w:rtl w:val="0"/>
        </w:rPr>
        <w:t xml:space="preserve">Serologic tests</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 which are blood </w:t>
      </w:r>
      <w:r w:rsidDel="00000000" w:rsidR="00000000" w:rsidRPr="00000000">
        <w:rPr>
          <w:rFonts w:ascii="Calibri" w:cs="Calibri" w:eastAsia="Calibri" w:hAnsi="Calibri"/>
          <w:b w:val="1"/>
          <w:i w:val="0"/>
          <w:smallCaps w:val="0"/>
          <w:strike w:val="0"/>
          <w:color w:val="222222"/>
          <w:sz w:val="28"/>
          <w:szCs w:val="28"/>
          <w:u w:val="none"/>
          <w:shd w:fill="auto" w:val="clear"/>
          <w:vertAlign w:val="baseline"/>
          <w:rtl w:val="0"/>
        </w:rPr>
        <w:t xml:space="preserve">tests</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 that look for antibodies in the blood. Different types of </w:t>
      </w:r>
      <w:r w:rsidDel="00000000" w:rsidR="00000000" w:rsidRPr="00000000">
        <w:rPr>
          <w:rFonts w:ascii="Calibri" w:cs="Calibri" w:eastAsia="Calibri" w:hAnsi="Calibri"/>
          <w:b w:val="1"/>
          <w:i w:val="0"/>
          <w:smallCaps w:val="0"/>
          <w:strike w:val="0"/>
          <w:color w:val="222222"/>
          <w:sz w:val="28"/>
          <w:szCs w:val="28"/>
          <w:highlight w:val="white"/>
          <w:u w:val="none"/>
          <w:vertAlign w:val="baseline"/>
          <w:rtl w:val="0"/>
        </w:rPr>
        <w:t xml:space="preserve">serologic tests</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 are used to diagnose various disease conditions</w:t>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PC Based ECG ( electrocardiograph) –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it </w:t>
      </w:r>
      <w:r w:rsidDel="00000000" w:rsidR="00000000" w:rsidRPr="00000000">
        <w:rPr>
          <w:rFonts w:ascii="Calibri" w:cs="Calibri" w:eastAsia="Calibri" w:hAnsi="Calibri"/>
          <w:b w:val="0"/>
          <w:i w:val="0"/>
          <w:smallCaps w:val="0"/>
          <w:strike w:val="0"/>
          <w:color w:val="000000"/>
          <w:sz w:val="28"/>
          <w:szCs w:val="28"/>
          <w:highlight w:val="white"/>
          <w:u w:val="none"/>
          <w:vertAlign w:val="baseline"/>
          <w:rtl w:val="0"/>
        </w:rPr>
        <w:t xml:space="preserve">improves accuracy, enables immediate access to patient diagnostic information and enhances the practice’s efficiency. It automatically transfers patient information and test data into most </w:t>
      </w:r>
      <w:r w:rsidDel="00000000" w:rsidR="00000000" w:rsidRPr="00000000">
        <w:rPr>
          <w:rFonts w:ascii="Calibri" w:cs="Calibri" w:eastAsia="Calibri" w:hAnsi="Calibri"/>
          <w:b w:val="1"/>
          <w:i w:val="0"/>
          <w:smallCaps w:val="0"/>
          <w:strike w:val="0"/>
          <w:color w:val="000000"/>
          <w:sz w:val="28"/>
          <w:szCs w:val="28"/>
          <w:highlight w:val="white"/>
          <w:u w:val="none"/>
          <w:vertAlign w:val="baseline"/>
          <w:rtl w:val="0"/>
        </w:rPr>
        <w:t xml:space="preserve">electronic medical record (</w:t>
      </w:r>
      <w:r w:rsidDel="00000000" w:rsidR="00000000" w:rsidRPr="00000000">
        <w:rPr>
          <w:rFonts w:ascii="Calibri" w:cs="Calibri" w:eastAsia="Calibri" w:hAnsi="Calibri"/>
          <w:b w:val="0"/>
          <w:i w:val="0"/>
          <w:smallCaps w:val="0"/>
          <w:strike w:val="0"/>
          <w:color w:val="000000"/>
          <w:sz w:val="28"/>
          <w:szCs w:val="28"/>
          <w:highlight w:val="white"/>
          <w:u w:val="none"/>
          <w:vertAlign w:val="baseline"/>
          <w:rtl w:val="0"/>
        </w:rPr>
        <w:t xml:space="preserve">EMRs) without redundant work steps, misidentified patients, or delays from copying, scanning and shredding ECG reports.</w:t>
      </w:r>
      <w:r w:rsidDel="00000000" w:rsidR="00000000" w:rsidRPr="00000000">
        <w:rPr>
          <w:rtl w:val="0"/>
        </w:rPr>
      </w:r>
    </w:p>
    <w:p w:rsidR="00000000" w:rsidDel="00000000" w:rsidP="00000000" w:rsidRDefault="00000000" w:rsidRPr="00000000" w14:paraId="000000DA">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D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222222"/>
          <w:sz w:val="28"/>
          <w:szCs w:val="28"/>
          <w:highlight w:val="white"/>
          <w:u w:val="none"/>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Analyzer-USB port- </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USB analyzer is an easy to use software-based for Windows, which provides </w:t>
      </w:r>
      <w:r w:rsidDel="00000000" w:rsidR="00000000" w:rsidRPr="00000000">
        <w:rPr>
          <w:rFonts w:ascii="Calibri" w:cs="Calibri" w:eastAsia="Calibri" w:hAnsi="Calibri"/>
          <w:b w:val="1"/>
          <w:i w:val="0"/>
          <w:smallCaps w:val="0"/>
          <w:strike w:val="0"/>
          <w:color w:val="222222"/>
          <w:sz w:val="28"/>
          <w:szCs w:val="28"/>
          <w:u w:val="none"/>
          <w:shd w:fill="auto" w:val="clear"/>
          <w:vertAlign w:val="baseline"/>
          <w:rtl w:val="0"/>
        </w:rPr>
        <w:t xml:space="preserve">a</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 complete yet simple to understand view for monitoring and analyzing.</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Calibri" w:cs="Calibri" w:eastAsia="Calibri" w:hAnsi="Calibri"/>
          <w:b w:val="0"/>
          <w:i w:val="0"/>
          <w:smallCaps w:val="0"/>
          <w:strike w:val="0"/>
          <w:color w:val="222222"/>
          <w:sz w:val="28"/>
          <w:szCs w:val="28"/>
          <w:highlight w:val="white"/>
          <w:u w:val="none"/>
          <w:vertAlign w:val="baseline"/>
        </w:rPr>
      </w:pPr>
      <w:r w:rsidDel="00000000" w:rsidR="00000000" w:rsidRPr="00000000">
        <w:rPr>
          <w:rtl w:val="0"/>
        </w:rPr>
      </w:r>
    </w:p>
    <w:p w:rsidR="00000000" w:rsidDel="00000000" w:rsidP="00000000" w:rsidRDefault="00000000" w:rsidRPr="00000000" w14:paraId="000000D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222222"/>
          <w:sz w:val="28"/>
          <w:szCs w:val="28"/>
          <w:highlight w:val="white"/>
          <w:u w:val="none"/>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 Centrifuge- </w:t>
      </w:r>
      <w:r w:rsidDel="00000000" w:rsidR="00000000" w:rsidRPr="00000000">
        <w:rPr>
          <w:rFonts w:ascii="Calibri" w:cs="Calibri" w:eastAsia="Calibri" w:hAnsi="Calibri"/>
          <w:b w:val="0"/>
          <w:i w:val="0"/>
          <w:smallCaps w:val="0"/>
          <w:strike w:val="0"/>
          <w:color w:val="363636"/>
          <w:sz w:val="28"/>
          <w:szCs w:val="28"/>
          <w:highlight w:val="white"/>
          <w:u w:val="none"/>
          <w:vertAlign w:val="baseline"/>
          <w:rtl w:val="0"/>
        </w:rPr>
        <w:t xml:space="preserve">A centrifuge is a laboratory device that is used for the separation of fluids, gas or liquid, based on density. Separation is achieved by spinning a vessel containing material at high speed; the centrifugal force pushes heavier materials to the outside of the vessel.</w:t>
      </w: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Calibri" w:cs="Calibri" w:eastAsia="Calibri" w:hAnsi="Calibri"/>
          <w:b w:val="0"/>
          <w:i w:val="0"/>
          <w:smallCaps w:val="0"/>
          <w:strike w:val="0"/>
          <w:color w:val="222222"/>
          <w:sz w:val="28"/>
          <w:szCs w:val="28"/>
          <w:highlight w:val="white"/>
          <w:u w:val="none"/>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 Power Backup (Designed for at least 4 hours backup)</w:t>
      </w: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hanging="72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Incubator- </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The </w:t>
      </w:r>
      <w:r w:rsidDel="00000000" w:rsidR="00000000" w:rsidRPr="00000000">
        <w:rPr>
          <w:rFonts w:ascii="Calibri" w:cs="Calibri" w:eastAsia="Calibri" w:hAnsi="Calibri"/>
          <w:b w:val="1"/>
          <w:i w:val="0"/>
          <w:smallCaps w:val="0"/>
          <w:strike w:val="0"/>
          <w:color w:val="222222"/>
          <w:sz w:val="28"/>
          <w:szCs w:val="28"/>
          <w:u w:val="none"/>
          <w:shd w:fill="auto" w:val="clear"/>
          <w:vertAlign w:val="baseline"/>
          <w:rtl w:val="0"/>
        </w:rPr>
        <w:t xml:space="preserve">incubator</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 maintains optimal temperature, humidity and other conditions such as the Carbon dioxide (CO</w:t>
      </w:r>
      <w:r w:rsidDel="00000000" w:rsidR="00000000" w:rsidRPr="00000000">
        <w:rPr>
          <w:rFonts w:ascii="Calibri" w:cs="Calibri" w:eastAsia="Calibri" w:hAnsi="Calibri"/>
          <w:b w:val="0"/>
          <w:i w:val="0"/>
          <w:smallCaps w:val="0"/>
          <w:strike w:val="0"/>
          <w:color w:val="222222"/>
          <w:sz w:val="28"/>
          <w:szCs w:val="28"/>
          <w:u w:val="none"/>
          <w:shd w:fill="auto" w:val="clear"/>
          <w:vertAlign w:val="subscript"/>
          <w:rtl w:val="0"/>
        </w:rPr>
        <w:t xml:space="preserve">2</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 and oxygen content of the atmosphere inside.</w:t>
      </w: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cuvette -</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A </w:t>
      </w:r>
      <w:r w:rsidDel="00000000" w:rsidR="00000000" w:rsidRPr="00000000">
        <w:rPr>
          <w:rFonts w:ascii="Calibri" w:cs="Calibri" w:eastAsia="Calibri" w:hAnsi="Calibri"/>
          <w:b w:val="1"/>
          <w:i w:val="0"/>
          <w:smallCaps w:val="0"/>
          <w:strike w:val="0"/>
          <w:color w:val="222222"/>
          <w:sz w:val="28"/>
          <w:szCs w:val="28"/>
          <w:u w:val="none"/>
          <w:shd w:fill="auto" w:val="clear"/>
          <w:vertAlign w:val="baseline"/>
          <w:rtl w:val="0"/>
        </w:rPr>
        <w:t xml:space="preserve">cuvette</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 (French: </w:t>
      </w:r>
      <w:r w:rsidDel="00000000" w:rsidR="00000000" w:rsidRPr="00000000">
        <w:rPr>
          <w:rFonts w:ascii="Calibri" w:cs="Calibri" w:eastAsia="Calibri" w:hAnsi="Calibri"/>
          <w:b w:val="1"/>
          <w:i w:val="0"/>
          <w:smallCaps w:val="0"/>
          <w:strike w:val="0"/>
          <w:color w:val="222222"/>
          <w:sz w:val="28"/>
          <w:szCs w:val="28"/>
          <w:u w:val="none"/>
          <w:shd w:fill="auto" w:val="clear"/>
          <w:vertAlign w:val="baseline"/>
          <w:rtl w:val="0"/>
        </w:rPr>
        <w:t xml:space="preserve">cuvette</w:t>
      </w:r>
      <w:r w:rsidDel="00000000" w:rsidR="00000000" w:rsidRPr="00000000">
        <w:rPr>
          <w:rFonts w:ascii="Calibri" w:cs="Calibri" w:eastAsia="Calibri" w:hAnsi="Calibri"/>
          <w:b w:val="0"/>
          <w:i w:val="0"/>
          <w:smallCaps w:val="0"/>
          <w:strike w:val="0"/>
          <w:color w:val="222222"/>
          <w:sz w:val="28"/>
          <w:szCs w:val="28"/>
          <w:highlight w:val="white"/>
          <w:u w:val="none"/>
          <w:vertAlign w:val="baseline"/>
          <w:rtl w:val="0"/>
        </w:rPr>
        <w:t xml:space="preserve"> = "little vessel") is a small tube-like container with straight sides and a circular or square cross section. It is sealed at one end, and made of a clear, transparent material such as plastic, glass, or fused quartz.</w:t>
      </w:r>
      <w:r w:rsidDel="00000000" w:rsidR="00000000" w:rsidRPr="00000000">
        <w:rPr>
          <w:rtl w:val="0"/>
        </w:rPr>
      </w:r>
    </w:p>
    <w:p w:rsidR="00000000" w:rsidDel="00000000" w:rsidP="00000000" w:rsidRDefault="00000000" w:rsidRPr="00000000" w14:paraId="000000E4">
      <w:pPr>
        <w:ind w:left="54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singl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single"/>
          <w:shd w:fill="auto" w:val="clear"/>
          <w:vertAlign w:val="baseline"/>
          <w:rtl w:val="0"/>
        </w:rPr>
        <w:t xml:space="preserve">ADDITIONAL PROVISIONS OF THE LAB:</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      a) KFT (Kidney Function Test) which includes Urea /Uric</w:t>
      </w: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Acid/Creatinine</w:t>
      </w: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   b) LFT (Liver Function Test) which includes Albumin/Total Bilirubin</w:t>
      </w: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c) Lipid Profile which includes Cholesterol, HDL / Triglycerides</w:t>
      </w: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d) Blood Glucose, Hemoglobin test</w:t>
      </w: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e) Mini Laptop /Data Recorder is present </w:t>
      </w: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f) Portable Cold Storage Unit</w:t>
      </w: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222222"/>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g) Portable BMI, BP machine, Urology Kit, Thermometer</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3361548" cy="1873043"/>
            <wp:effectExtent b="0" l="0" r="0" t="0"/>
            <wp:docPr id="100" name="image8.jpg"/>
            <a:graphic>
              <a:graphicData uri="http://schemas.openxmlformats.org/drawingml/2006/picture">
                <pic:pic>
                  <pic:nvPicPr>
                    <pic:cNvPr id="0" name="image8.jpg"/>
                    <pic:cNvPicPr preferRelativeResize="0"/>
                  </pic:nvPicPr>
                  <pic:blipFill>
                    <a:blip r:embed="rId49"/>
                    <a:srcRect b="0" l="0" r="0" t="0"/>
                    <a:stretch>
                      <a:fillRect/>
                    </a:stretch>
                  </pic:blipFill>
                  <pic:spPr>
                    <a:xfrm>
                      <a:off x="0" y="0"/>
                      <a:ext cx="3361548" cy="1873043"/>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222222"/>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8"/>
          <w:szCs w:val="28"/>
          <w:u w:val="none"/>
          <w:shd w:fill="auto" w:val="clear"/>
          <w:vertAlign w:val="baseline"/>
        </w:rPr>
        <w:drawing>
          <wp:inline distB="0" distT="0" distL="0" distR="0">
            <wp:extent cx="3547738" cy="2421160"/>
            <wp:effectExtent b="0" l="0" r="0" t="0"/>
            <wp:docPr id="101" name="image3.jpg"/>
            <a:graphic>
              <a:graphicData uri="http://schemas.openxmlformats.org/drawingml/2006/picture">
                <pic:pic>
                  <pic:nvPicPr>
                    <pic:cNvPr id="0" name="image3.jpg"/>
                    <pic:cNvPicPr preferRelativeResize="0"/>
                  </pic:nvPicPr>
                  <pic:blipFill>
                    <a:blip r:embed="rId50"/>
                    <a:srcRect b="0" l="0" r="0" t="0"/>
                    <a:stretch>
                      <a:fillRect/>
                    </a:stretch>
                  </pic:blipFill>
                  <pic:spPr>
                    <a:xfrm>
                      <a:off x="0" y="0"/>
                      <a:ext cx="3547738" cy="242116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single"/>
          <w:shd w:fill="auto" w:val="clear"/>
          <w:vertAlign w:val="baseline"/>
          <w:rtl w:val="0"/>
        </w:rPr>
        <w:t xml:space="preserve">5.CANCER OPD</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Finally next to this is the cancer OPD (diagnosis of three types of cancers only: 1.oral cancer 2. Breast cancer 3. Cervical cancer) where screening is done through making the patients answer a detailed questionnaire. A colposcope is also used for screening </w:t>
      </w:r>
      <w:r w:rsidDel="00000000" w:rsidR="00000000" w:rsidRPr="00000000">
        <w:rPr>
          <w:rFonts w:ascii="Calibri" w:cs="Calibri" w:eastAsia="Calibri" w:hAnsi="Calibri"/>
          <w:b w:val="0"/>
          <w:i w:val="0"/>
          <w:smallCaps w:val="0"/>
          <w:strike w:val="0"/>
          <w:color w:val="333740"/>
          <w:sz w:val="28"/>
          <w:szCs w:val="28"/>
          <w:u w:val="none"/>
          <w:shd w:fill="f7f6f4" w:val="clear"/>
          <w:vertAlign w:val="baseline"/>
          <w:rtl w:val="0"/>
        </w:rPr>
        <w:t xml:space="preserve">cervical cancer. It lets the doctor or nurse get a close-up look at the cervix — the opening to the uterus. It is used to find abnormal cells in the cervix. The room also has a doctor’s desk.</w:t>
      </w: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Patients who are 30+ years and are availing the services of MMU for the first time are screened for cancer. Every visit, at least 100 patients are screened out of which 5-6 are usually suspected for cancer. Those who are suspected are sent to the hospital for further detection and treatment. Due to a general fear and stigma of cancer in the villages, the patients are not informed that the questionnaire is for detecting a disease like cancer.</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3013833" cy="2777683"/>
            <wp:effectExtent b="118075" l="-118075" r="-118075" t="118075"/>
            <wp:docPr id="102" name="image11.jpg"/>
            <a:graphic>
              <a:graphicData uri="http://schemas.openxmlformats.org/drawingml/2006/picture">
                <pic:pic>
                  <pic:nvPicPr>
                    <pic:cNvPr id="0" name="image11.jpg"/>
                    <pic:cNvPicPr preferRelativeResize="0"/>
                  </pic:nvPicPr>
                  <pic:blipFill>
                    <a:blip r:embed="rId51"/>
                    <a:srcRect b="0" l="0" r="0" t="0"/>
                    <a:stretch>
                      <a:fillRect/>
                    </a:stretch>
                  </pic:blipFill>
                  <pic:spPr>
                    <a:xfrm rot="5400000">
                      <a:off x="0" y="0"/>
                      <a:ext cx="3013833" cy="2777683"/>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2771495" cy="2478100"/>
            <wp:effectExtent b="146697" l="-146697" r="-146697" t="146697"/>
            <wp:docPr id="103" name="image6.jpg"/>
            <a:graphic>
              <a:graphicData uri="http://schemas.openxmlformats.org/drawingml/2006/picture">
                <pic:pic>
                  <pic:nvPicPr>
                    <pic:cNvPr id="0" name="image6.jpg"/>
                    <pic:cNvPicPr preferRelativeResize="0"/>
                  </pic:nvPicPr>
                  <pic:blipFill>
                    <a:blip r:embed="rId52"/>
                    <a:srcRect b="0" l="0" r="0" t="0"/>
                    <a:stretch>
                      <a:fillRect/>
                    </a:stretch>
                  </pic:blipFill>
                  <pic:spPr>
                    <a:xfrm rot="5400000">
                      <a:off x="0" y="0"/>
                      <a:ext cx="2771495" cy="2478100"/>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spacing w:after="240" w:lineRule="auto"/>
        <w:rPr>
          <w:rFonts w:ascii="Calibri" w:cs="Calibri" w:eastAsia="Calibri" w:hAnsi="Calibri"/>
          <w:sz w:val="36"/>
          <w:szCs w:val="36"/>
          <w:u w:val="single"/>
        </w:rPr>
      </w:pPr>
      <w:r w:rsidDel="00000000" w:rsidR="00000000" w:rsidRPr="00000000">
        <w:rPr>
          <w:rFonts w:ascii="Calibri" w:cs="Calibri" w:eastAsia="Calibri" w:hAnsi="Calibri"/>
          <w:sz w:val="28"/>
          <w:szCs w:val="28"/>
          <w:rtl w:val="0"/>
        </w:rPr>
        <w:br w:type="textWrapping"/>
      </w:r>
      <w:r w:rsidDel="00000000" w:rsidR="00000000" w:rsidRPr="00000000">
        <w:rPr>
          <w:rFonts w:ascii="Calibri" w:cs="Calibri" w:eastAsia="Calibri" w:hAnsi="Calibri"/>
          <w:sz w:val="36"/>
          <w:szCs w:val="36"/>
          <w:u w:val="single"/>
          <w:rtl w:val="0"/>
        </w:rPr>
        <w:br w:type="textWrapping"/>
        <w:t xml:space="preserve">6. OTHER INFRASTRUCTURE </w:t>
      </w:r>
    </w:p>
    <w:p w:rsidR="00000000" w:rsidDel="00000000" w:rsidP="00000000" w:rsidRDefault="00000000" w:rsidRPr="00000000" w14:paraId="000000F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 the aisle of the bus, there is a doctor’s desk where he/she sits and consults for common ailments like cold, cough, influenza, fever etc.</w:t>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Patient counseling desk is next to the doctor’s desk and this is where the patient goes if he/she wants any information regarding his/her diagnosis or further treatment.</w:t>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2510286" cy="2788580"/>
            <wp:effectExtent b="0" l="0" r="0" t="0"/>
            <wp:docPr id="104" name="image12.jpg"/>
            <a:graphic>
              <a:graphicData uri="http://schemas.openxmlformats.org/drawingml/2006/picture">
                <pic:pic>
                  <pic:nvPicPr>
                    <pic:cNvPr id="0" name="image12.jpg"/>
                    <pic:cNvPicPr preferRelativeResize="0"/>
                  </pic:nvPicPr>
                  <pic:blipFill>
                    <a:blip r:embed="rId53"/>
                    <a:srcRect b="0" l="0" r="0" t="0"/>
                    <a:stretch>
                      <a:fillRect/>
                    </a:stretch>
                  </pic:blipFill>
                  <pic:spPr>
                    <a:xfrm>
                      <a:off x="0" y="0"/>
                      <a:ext cx="2510286" cy="278858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single"/>
          <w:shd w:fill="auto" w:val="clear"/>
          <w:vertAlign w:val="baseline"/>
          <w:rtl w:val="0"/>
        </w:rPr>
        <w:t xml:space="preserve">7. PHARMACY </w:t>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There is a pharmacy where all the medicines are stored in the storage cabinets and drawers. The stock present in the MMU is nearly twice the medical stock in the TMU although the type of medicines are the more or less the same. There are 81 medicines in the pharmacy. The medicines are handed over from the medicine dispensing counter.</w:t>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2866446" cy="2039429"/>
            <wp:effectExtent b="413508" l="-413508" r="-413508" t="413508"/>
            <wp:docPr id="105" name="image10.jpg"/>
            <a:graphic>
              <a:graphicData uri="http://schemas.openxmlformats.org/drawingml/2006/picture">
                <pic:pic>
                  <pic:nvPicPr>
                    <pic:cNvPr id="0" name="image10.jpg"/>
                    <pic:cNvPicPr preferRelativeResize="0"/>
                  </pic:nvPicPr>
                  <pic:blipFill>
                    <a:blip r:embed="rId54"/>
                    <a:srcRect b="0" l="0" r="0" t="0"/>
                    <a:stretch>
                      <a:fillRect/>
                    </a:stretch>
                  </pic:blipFill>
                  <pic:spPr>
                    <a:xfrm rot="5400000">
                      <a:off x="0" y="0"/>
                      <a:ext cx="2866446" cy="2039429"/>
                    </a:xfrm>
                    <a:prstGeom prst="rect"/>
                    <a:ln/>
                  </pic:spPr>
                </pic:pic>
              </a:graphicData>
            </a:graphic>
          </wp:inline>
        </w:drawing>
      </w:r>
      <w:r w:rsidDel="00000000" w:rsidR="00000000" w:rsidRPr="00000000">
        <w:rPr>
          <w:rFonts w:ascii="Gill Sans" w:cs="Gill Sans" w:eastAsia="Gill Sans" w:hAnsi="Gill Sans"/>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3214381" cy="3722684"/>
            <wp:effectExtent b="-254151" l="254151" r="254151" t="-254151"/>
            <wp:docPr id="106" name="image4.jpg"/>
            <a:graphic>
              <a:graphicData uri="http://schemas.openxmlformats.org/drawingml/2006/picture">
                <pic:pic>
                  <pic:nvPicPr>
                    <pic:cNvPr id="0" name="image4.jpg"/>
                    <pic:cNvPicPr preferRelativeResize="0"/>
                  </pic:nvPicPr>
                  <pic:blipFill>
                    <a:blip r:embed="rId55"/>
                    <a:srcRect b="0" l="0" r="0" t="0"/>
                    <a:stretch>
                      <a:fillRect/>
                    </a:stretch>
                  </pic:blipFill>
                  <pic:spPr>
                    <a:xfrm rot="5400000">
                      <a:off x="0" y="0"/>
                      <a:ext cx="3214381" cy="3722684"/>
                    </a:xfrm>
                    <a:prstGeom prst="rect"/>
                    <a:ln/>
                  </pic:spPr>
                </pic:pic>
              </a:graphicData>
            </a:graphic>
          </wp:inline>
        </w:drawing>
      </w: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Each room mentioned above comprises of an examination couch. </w:t>
      </w: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All the equipment is secured in a box till the time the bus reaches its target location considering the fragility of the apparatus and moving nature of the vehicle.</w:t>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4891102" cy="6140401"/>
            <wp:effectExtent b="0" l="0" r="0" t="0"/>
            <wp:docPr descr="C:\Users\Administrator\Downloads\a69ba1f3-6244-4834-a32c-0afe9daa5698.JPG" id="95" name="image7.jpg"/>
            <a:graphic>
              <a:graphicData uri="http://schemas.openxmlformats.org/drawingml/2006/picture">
                <pic:pic>
                  <pic:nvPicPr>
                    <pic:cNvPr descr="C:\Users\Administrator\Downloads\a69ba1f3-6244-4834-a32c-0afe9daa5698.JPG" id="0" name="image7.jpg"/>
                    <pic:cNvPicPr preferRelativeResize="0"/>
                  </pic:nvPicPr>
                  <pic:blipFill>
                    <a:blip r:embed="rId56"/>
                    <a:srcRect b="0" l="0" r="0" t="0"/>
                    <a:stretch>
                      <a:fillRect/>
                    </a:stretch>
                  </pic:blipFill>
                  <pic:spPr>
                    <a:xfrm>
                      <a:off x="0" y="0"/>
                      <a:ext cx="4891102" cy="6140401"/>
                    </a:xfrm>
                    <a:prstGeom prst="rect"/>
                    <a:ln/>
                  </pic:spPr>
                </pic:pic>
              </a:graphicData>
            </a:graphic>
          </wp:inline>
        </w:drawing>
      </w: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2">
      <w:pPr>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36"/>
          <w:szCs w:val="36"/>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36"/>
          <w:szCs w:val="36"/>
          <w:u w:val="none"/>
          <w:shd w:fill="auto" w:val="clear"/>
          <w:vertAlign w:val="baseline"/>
          <w:rtl w:val="0"/>
        </w:rPr>
        <w:t xml:space="preserve">Human Resource</w:t>
      </w:r>
    </w:p>
    <w:p w:rsidR="00000000" w:rsidDel="00000000" w:rsidP="00000000" w:rsidRDefault="00000000" w:rsidRPr="00000000" w14:paraId="0000011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40" w:before="240" w:line="240" w:lineRule="auto"/>
        <w:ind w:left="1080" w:right="0" w:hanging="360"/>
        <w:jc w:val="left"/>
        <w:rPr>
          <w:rFonts w:ascii="Calibri" w:cs="Calibri" w:eastAsia="Calibri" w:hAnsi="Calibri"/>
          <w:b w:val="0"/>
          <w:i w:val="0"/>
          <w:smallCaps w:val="0"/>
          <w:strike w:val="0"/>
          <w:color w:val="000000"/>
          <w:sz w:val="32"/>
          <w:szCs w:val="32"/>
          <w:u w:val="singl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single"/>
          <w:shd w:fill="auto" w:val="clear"/>
          <w:vertAlign w:val="baseline"/>
          <w:rtl w:val="0"/>
        </w:rPr>
        <w:t xml:space="preserve">Medical Officer (MO) /Doctor)</w:t>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Mo will be the in-charge and overall responsible for consulting the patients. In one MMU ,two doctors are present. The other staff of the MMU provides assistance and work under his supervision</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   Mo is from the Ramkrishna mission Sevashrama hospital and works with the telemedicine patients as well.</w:t>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 enables easy access of referral services in emergency cases.</w:t>
      </w:r>
    </w:p>
    <w:p w:rsidR="00000000" w:rsidDel="00000000" w:rsidP="00000000" w:rsidRDefault="00000000" w:rsidRPr="00000000" w14:paraId="00000118">
      <w:pPr>
        <w:spacing w:after="280" w:before="280" w:line="240" w:lineRule="auto"/>
        <w:ind w:left="1440"/>
        <w:rPr>
          <w:rFonts w:ascii="Calibri" w:cs="Calibri" w:eastAsia="Calibri" w:hAnsi="Calibri"/>
          <w:color w:val="000000"/>
          <w:sz w:val="36"/>
          <w:szCs w:val="36"/>
          <w:u w:val="single"/>
        </w:rPr>
      </w:pPr>
      <w:r w:rsidDel="00000000" w:rsidR="00000000" w:rsidRPr="00000000">
        <w:rPr>
          <w:rtl w:val="0"/>
        </w:rPr>
      </w:r>
    </w:p>
    <w:p w:rsidR="00000000" w:rsidDel="00000000" w:rsidP="00000000" w:rsidRDefault="00000000" w:rsidRPr="00000000" w14:paraId="00000119">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single"/>
          <w:shd w:fill="auto" w:val="clear"/>
          <w:vertAlign w:val="baseline"/>
          <w:rtl w:val="0"/>
        </w:rPr>
        <w:t xml:space="preserve">Nurse(generally female)</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to assist the Mo of the MMU in providing the health care services.</w:t>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 as they are qualified, they sometimes counsel the patients in distress and explain the details of the patient’s disease.</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 they conduct questionnaires for female patients suspected with breast cancer. </w:t>
      </w:r>
    </w:p>
    <w:p w:rsidR="00000000" w:rsidDel="00000000" w:rsidP="00000000" w:rsidRDefault="00000000" w:rsidRPr="00000000" w14:paraId="0000011D">
      <w:pPr>
        <w:spacing w:after="280" w:before="280" w:line="240" w:lineRule="auto"/>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11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36"/>
          <w:szCs w:val="36"/>
          <w:u w:val="single"/>
          <w:shd w:fill="auto" w:val="clear"/>
          <w:vertAlign w:val="baseline"/>
        </w:rPr>
      </w:pPr>
      <w:r w:rsidDel="00000000" w:rsidR="00000000" w:rsidRPr="00000000">
        <w:rPr>
          <w:rFonts w:ascii="Calibri" w:cs="Calibri" w:eastAsia="Calibri" w:hAnsi="Calibri"/>
          <w:b w:val="0"/>
          <w:i w:val="0"/>
          <w:smallCaps w:val="0"/>
          <w:strike w:val="0"/>
          <w:color w:val="000000"/>
          <w:sz w:val="36"/>
          <w:szCs w:val="36"/>
          <w:u w:val="single"/>
          <w:shd w:fill="auto" w:val="clear"/>
          <w:vertAlign w:val="baseline"/>
          <w:rtl w:val="0"/>
        </w:rPr>
        <w:t xml:space="preserve">Pharmacist </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2 pharmacists are present in the MMU and their job is to dispense the medicines to the patients prescribed by the Mo. </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b)  to maintain all adequate stock, inventory and issue registers.</w:t>
      </w:r>
    </w:p>
    <w:p w:rsidR="00000000" w:rsidDel="00000000" w:rsidP="00000000" w:rsidRDefault="00000000" w:rsidRPr="00000000" w14:paraId="0000012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40" w:before="240" w:line="240" w:lineRule="auto"/>
        <w:ind w:left="1080" w:right="0" w:hanging="360"/>
        <w:jc w:val="left"/>
        <w:rPr>
          <w:rFonts w:ascii="Calibri" w:cs="Calibri" w:eastAsia="Calibri" w:hAnsi="Calibri"/>
          <w:b w:val="0"/>
          <w:i w:val="0"/>
          <w:smallCaps w:val="0"/>
          <w:strike w:val="0"/>
          <w:color w:val="000000"/>
          <w:sz w:val="32"/>
          <w:szCs w:val="32"/>
          <w:u w:val="singl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single"/>
          <w:shd w:fill="auto" w:val="clear"/>
          <w:vertAlign w:val="baseline"/>
          <w:rtl w:val="0"/>
        </w:rPr>
        <w:t xml:space="preserve">   Laboratory Technician</w:t>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144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  to carry out the diagnostic tests/laboratory tests as per the requirement and feasibility.</w:t>
      </w:r>
    </w:p>
    <w:p w:rsidR="00000000" w:rsidDel="00000000" w:rsidP="00000000" w:rsidRDefault="00000000" w:rsidRPr="00000000" w14:paraId="00000123">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240" w:before="240" w:line="240" w:lineRule="auto"/>
        <w:ind w:left="1080" w:right="0" w:hanging="360"/>
        <w:jc w:val="left"/>
        <w:rPr>
          <w:rFonts w:ascii="Calibri" w:cs="Calibri" w:eastAsia="Calibri" w:hAnsi="Calibri"/>
          <w:b w:val="0"/>
          <w:i w:val="0"/>
          <w:smallCaps w:val="0"/>
          <w:strike w:val="0"/>
          <w:color w:val="000000"/>
          <w:sz w:val="32"/>
          <w:szCs w:val="32"/>
          <w:u w:val="singl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single"/>
          <w:shd w:fill="auto" w:val="clear"/>
          <w:vertAlign w:val="baseline"/>
          <w:rtl w:val="0"/>
        </w:rPr>
        <w:t xml:space="preserve">Optometrist </w:t>
      </w:r>
    </w:p>
    <w:p w:rsidR="00000000" w:rsidDel="00000000" w:rsidP="00000000" w:rsidRDefault="00000000" w:rsidRPr="00000000" w14:paraId="00000124">
      <w:pPr>
        <w:keepNext w:val="0"/>
        <w:keepLines w:val="0"/>
        <w:widowControl w:val="1"/>
        <w:numPr>
          <w:ilvl w:val="2"/>
          <w:numId w:val="5"/>
        </w:numPr>
        <w:pBdr>
          <w:top w:space="0" w:sz="0" w:val="nil"/>
          <w:left w:space="0" w:sz="0" w:val="nil"/>
          <w:bottom w:space="0" w:sz="0" w:val="nil"/>
          <w:right w:space="0" w:sz="0" w:val="nil"/>
          <w:between w:space="0" w:sz="0" w:val="nil"/>
        </w:pBdr>
        <w:shd w:fill="auto" w:val="clear"/>
        <w:spacing w:after="0" w:before="240" w:line="240" w:lineRule="auto"/>
        <w:ind w:left="216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To conduct the eye exam for the patients in need.</w:t>
      </w:r>
    </w:p>
    <w:p w:rsidR="00000000" w:rsidDel="00000000" w:rsidP="00000000" w:rsidRDefault="00000000" w:rsidRPr="00000000" w14:paraId="00000125">
      <w:pPr>
        <w:spacing w:after="280" w:before="280" w:line="240" w:lineRule="auto"/>
        <w:rPr>
          <w:rFonts w:ascii="Calibri" w:cs="Calibri" w:eastAsia="Calibri" w:hAnsi="Calibri"/>
          <w:color w:val="000000"/>
          <w:sz w:val="32"/>
          <w:szCs w:val="32"/>
          <w:u w:val="single"/>
        </w:rPr>
      </w:pPr>
      <w:r w:rsidDel="00000000" w:rsidR="00000000" w:rsidRPr="00000000">
        <w:rPr>
          <w:rtl w:val="0"/>
        </w:rPr>
      </w:r>
    </w:p>
    <w:p w:rsidR="00000000" w:rsidDel="00000000" w:rsidP="00000000" w:rsidRDefault="00000000" w:rsidRPr="00000000" w14:paraId="00000126">
      <w:pPr>
        <w:spacing w:after="280" w:before="280" w:line="240" w:lineRule="auto"/>
        <w:rPr>
          <w:rFonts w:ascii="Calibri" w:cs="Calibri" w:eastAsia="Calibri" w:hAnsi="Calibri"/>
          <w:color w:val="000000"/>
          <w:sz w:val="32"/>
          <w:szCs w:val="32"/>
          <w:u w:val="single"/>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b w:val="0"/>
          <w:i w:val="0"/>
          <w:smallCaps w:val="0"/>
          <w:strike w:val="0"/>
          <w:color w:val="000000"/>
          <w:sz w:val="32"/>
          <w:szCs w:val="32"/>
          <w:u w:val="singl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single"/>
          <w:shd w:fill="auto" w:val="clear"/>
          <w:vertAlign w:val="baseline"/>
          <w:rtl w:val="0"/>
        </w:rPr>
        <w:t xml:space="preserve">5. Role of community health workers </w:t>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a)  Generate awareness regarding the availability of MMU, service provided, frequency of visit and schedule of MMU.</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b)  Mobilization through home visits and community meetings</w:t>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c)  identify Community groups /patients who would particularly benefit                                     from the services of MMU.</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b w:val="0"/>
          <w:i w:val="0"/>
          <w:smallCaps w:val="0"/>
          <w:strike w:val="0"/>
          <w:color w:val="000000"/>
          <w:sz w:val="32"/>
          <w:szCs w:val="32"/>
          <w:u w:val="singl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single"/>
          <w:shd w:fill="auto" w:val="clear"/>
          <w:vertAlign w:val="baseline"/>
          <w:rtl w:val="0"/>
        </w:rPr>
        <w:t xml:space="preserve">6. Block coordinators</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They are responsible for the management and proper functioning of MMU. They accompany the MMU to their allocated blocks and make sure the activities on the field are carried out efficiently. As and when required, they take part in patient counseling as well.</w:t>
      </w:r>
    </w:p>
    <w:p w:rsidR="00000000" w:rsidDel="00000000" w:rsidP="00000000" w:rsidRDefault="00000000" w:rsidRPr="00000000" w14:paraId="0000012E">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Black" w:cs="Arial Black" w:eastAsia="Arial Black" w:hAnsi="Arial Black"/>
          <w:b w:val="0"/>
          <w:i w:val="0"/>
          <w:smallCaps w:val="0"/>
          <w:strike w:val="0"/>
          <w:color w:val="000000"/>
          <w:sz w:val="36"/>
          <w:szCs w:val="36"/>
          <w:u w:val="none"/>
          <w:shd w:fill="auto" w:val="clear"/>
          <w:vertAlign w:val="baseline"/>
        </w:rPr>
      </w:pPr>
      <w:r w:rsidDel="00000000" w:rsidR="00000000" w:rsidRPr="00000000">
        <w:rPr>
          <w:rFonts w:ascii="Arial Black" w:cs="Arial Black" w:eastAsia="Arial Black" w:hAnsi="Arial Black"/>
          <w:b w:val="0"/>
          <w:i w:val="0"/>
          <w:smallCaps w:val="0"/>
          <w:strike w:val="0"/>
          <w:color w:val="000000"/>
          <w:sz w:val="36"/>
          <w:szCs w:val="36"/>
          <w:u w:val="none"/>
          <w:shd w:fill="auto" w:val="clear"/>
          <w:vertAlign w:val="baseline"/>
          <w:rtl w:val="0"/>
        </w:rPr>
        <w:t xml:space="preserve">Additional arrangements in MMU</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28"/>
          <w:szCs w:val="28"/>
          <w:u w:val="none"/>
          <w:shd w:fill="auto" w:val="clear"/>
          <w:vertAlign w:val="baseline"/>
        </w:rPr>
      </w:pPr>
      <w:r w:rsidDel="00000000" w:rsidR="00000000" w:rsidRPr="00000000">
        <w:rPr>
          <w:rFonts w:ascii="Gill Sans" w:cs="Gill Sans" w:eastAsia="Gill Sans" w:hAnsi="Gill Sans"/>
          <w:b w:val="0"/>
          <w:i w:val="0"/>
          <w:smallCaps w:val="0"/>
          <w:strike w:val="0"/>
          <w:color w:val="000000"/>
          <w:sz w:val="28"/>
          <w:szCs w:val="28"/>
          <w:u w:val="none"/>
          <w:shd w:fill="auto" w:val="clear"/>
          <w:vertAlign w:val="baseline"/>
          <w:rtl w:val="0"/>
        </w:rPr>
        <w:t xml:space="preserve">1..Primary Screening Desks outside the MMU Vehicle.</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8"/>
          <w:szCs w:val="28"/>
          <w:u w:val="none"/>
          <w:shd w:fill="auto" w:val="clear"/>
          <w:vertAlign w:val="baseline"/>
        </w:rPr>
      </w:pPr>
      <w:r w:rsidDel="00000000" w:rsidR="00000000" w:rsidRPr="00000000">
        <w:rPr>
          <w:rFonts w:ascii="Gill Sans" w:cs="Gill Sans" w:eastAsia="Gill Sans" w:hAnsi="Gill Sans"/>
          <w:b w:val="0"/>
          <w:i w:val="0"/>
          <w:smallCaps w:val="0"/>
          <w:strike w:val="0"/>
          <w:color w:val="000000"/>
          <w:sz w:val="28"/>
          <w:szCs w:val="28"/>
          <w:u w:val="none"/>
          <w:shd w:fill="auto" w:val="clear"/>
          <w:vertAlign w:val="baseline"/>
          <w:rtl w:val="0"/>
        </w:rPr>
        <w:t xml:space="preserve">Projector with Screen to display the Health Education</w:t>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28"/>
          <w:szCs w:val="28"/>
          <w:u w:val="none"/>
          <w:shd w:fill="auto" w:val="clear"/>
          <w:vertAlign w:val="baseline"/>
        </w:rPr>
      </w:pPr>
      <w:r w:rsidDel="00000000" w:rsidR="00000000" w:rsidRPr="00000000">
        <w:rPr>
          <w:rFonts w:ascii="Gill Sans" w:cs="Gill Sans" w:eastAsia="Gill Sans" w:hAnsi="Gill Sans"/>
          <w:b w:val="0"/>
          <w:i w:val="0"/>
          <w:smallCaps w:val="0"/>
          <w:strike w:val="0"/>
          <w:color w:val="000000"/>
          <w:sz w:val="28"/>
          <w:szCs w:val="28"/>
          <w:u w:val="none"/>
          <w:shd w:fill="auto" w:val="clear"/>
          <w:vertAlign w:val="baseline"/>
          <w:rtl w:val="0"/>
        </w:rPr>
        <w:t xml:space="preserve">Videos.</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8"/>
          <w:szCs w:val="28"/>
          <w:u w:val="none"/>
          <w:shd w:fill="auto" w:val="clear"/>
          <w:vertAlign w:val="baseline"/>
        </w:rPr>
      </w:pPr>
      <w:r w:rsidDel="00000000" w:rsidR="00000000" w:rsidRPr="00000000">
        <w:rPr>
          <w:rFonts w:ascii="Gill Sans" w:cs="Gill Sans" w:eastAsia="Gill Sans" w:hAnsi="Gill Sans"/>
          <w:b w:val="0"/>
          <w:i w:val="0"/>
          <w:smallCaps w:val="0"/>
          <w:strike w:val="0"/>
          <w:color w:val="000000"/>
          <w:sz w:val="28"/>
          <w:szCs w:val="28"/>
          <w:u w:val="none"/>
          <w:shd w:fill="auto" w:val="clear"/>
          <w:vertAlign w:val="baseline"/>
          <w:rtl w:val="0"/>
        </w:rPr>
        <w:t xml:space="preserve">Awning facility on both sides of the vehicle to protect</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28"/>
          <w:szCs w:val="28"/>
          <w:u w:val="none"/>
          <w:shd w:fill="auto" w:val="clear"/>
          <w:vertAlign w:val="baseline"/>
        </w:rPr>
      </w:pPr>
      <w:r w:rsidDel="00000000" w:rsidR="00000000" w:rsidRPr="00000000">
        <w:rPr>
          <w:rFonts w:ascii="Gill Sans" w:cs="Gill Sans" w:eastAsia="Gill Sans" w:hAnsi="Gill Sans"/>
          <w:b w:val="0"/>
          <w:i w:val="0"/>
          <w:smallCaps w:val="0"/>
          <w:strike w:val="0"/>
          <w:color w:val="000000"/>
          <w:sz w:val="28"/>
          <w:szCs w:val="28"/>
          <w:u w:val="none"/>
          <w:shd w:fill="auto" w:val="clear"/>
          <w:vertAlign w:val="baseline"/>
          <w:rtl w:val="0"/>
        </w:rPr>
        <w:t xml:space="preserve">from heat.</w:t>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ill Sans" w:cs="Gill Sans" w:eastAsia="Gill Sans" w:hAnsi="Gill Sans"/>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ill Sans" w:cs="Gill Sans" w:eastAsia="Gill Sans" w:hAnsi="Gill Sans"/>
          <w:b w:val="0"/>
          <w:i w:val="0"/>
          <w:smallCaps w:val="0"/>
          <w:strike w:val="0"/>
          <w:color w:val="000000"/>
          <w:sz w:val="28"/>
          <w:szCs w:val="28"/>
          <w:u w:val="none"/>
          <w:shd w:fill="auto" w:val="clear"/>
          <w:vertAlign w:val="baseline"/>
        </w:rPr>
      </w:pPr>
      <w:r w:rsidDel="00000000" w:rsidR="00000000" w:rsidRPr="00000000">
        <w:rPr>
          <w:rFonts w:ascii="Gill Sans" w:cs="Gill Sans" w:eastAsia="Gill Sans" w:hAnsi="Gill Sans"/>
          <w:b w:val="0"/>
          <w:i w:val="0"/>
          <w:smallCaps w:val="0"/>
          <w:strike w:val="0"/>
          <w:color w:val="000000"/>
          <w:sz w:val="28"/>
          <w:szCs w:val="28"/>
          <w:u w:val="none"/>
          <w:shd w:fill="auto" w:val="clear"/>
          <w:vertAlign w:val="baseline"/>
          <w:rtl w:val="0"/>
        </w:rPr>
        <w:t xml:space="preserve">Generator and inverter for uninterrupted power supply.</w:t>
      </w:r>
    </w:p>
    <w:p w:rsidR="00000000" w:rsidDel="00000000" w:rsidP="00000000" w:rsidRDefault="00000000" w:rsidRPr="00000000" w14:paraId="0000013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Gill Sans" w:cs="Gill Sans" w:eastAsia="Gill Sans" w:hAnsi="Gill Sans"/>
          <w:b w:val="0"/>
          <w:i w:val="0"/>
          <w:smallCaps w:val="0"/>
          <w:strike w:val="0"/>
          <w:color w:val="000000"/>
          <w:sz w:val="28"/>
          <w:szCs w:val="28"/>
          <w:u w:val="none"/>
          <w:shd w:fill="auto" w:val="clear"/>
          <w:vertAlign w:val="baseline"/>
        </w:rPr>
      </w:pPr>
      <w:r w:rsidDel="00000000" w:rsidR="00000000" w:rsidRPr="00000000">
        <w:rPr>
          <w:rFonts w:ascii="Gill Sans" w:cs="Gill Sans" w:eastAsia="Gill Sans" w:hAnsi="Gill Sans"/>
          <w:b w:val="0"/>
          <w:i w:val="0"/>
          <w:smallCaps w:val="0"/>
          <w:strike w:val="0"/>
          <w:color w:val="000000"/>
          <w:sz w:val="28"/>
          <w:szCs w:val="28"/>
          <w:u w:val="none"/>
          <w:shd w:fill="auto" w:val="clear"/>
          <w:vertAlign w:val="baseline"/>
          <w:rtl w:val="0"/>
        </w:rPr>
        <w:t xml:space="preserve">Fully air-conditioned for the safe upkeep of medical </w:t>
      </w:r>
    </w:p>
    <w:p w:rsidR="00000000" w:rsidDel="00000000" w:rsidP="00000000" w:rsidRDefault="00000000" w:rsidRPr="00000000" w14:paraId="0000013C">
      <w:pPr>
        <w:rPr>
          <w:sz w:val="28"/>
          <w:szCs w:val="28"/>
        </w:rPr>
      </w:pPr>
      <w:r w:rsidDel="00000000" w:rsidR="00000000" w:rsidRPr="00000000">
        <w:rPr>
          <w:sz w:val="28"/>
          <w:szCs w:val="28"/>
          <w:rtl w:val="0"/>
        </w:rPr>
        <w:t xml:space="preserve">equipment and comfort of the patients &amp; staff.</w:t>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Pr>
        <w:drawing>
          <wp:inline distB="0" distT="0" distL="0" distR="0">
            <wp:extent cx="4688578" cy="5225362"/>
            <wp:effectExtent b="0" l="0" r="0" t="0"/>
            <wp:docPr descr="C:\Users\Administrator\Downloads\0f921e9a-27c8-4076-8253-9a7b0104b7f1.JPG" id="96" name="image19.jpg"/>
            <a:graphic>
              <a:graphicData uri="http://schemas.openxmlformats.org/drawingml/2006/picture">
                <pic:pic>
                  <pic:nvPicPr>
                    <pic:cNvPr descr="C:\Users\Administrator\Downloads\0f921e9a-27c8-4076-8253-9a7b0104b7f1.JPG" id="0" name="image19.jpg"/>
                    <pic:cNvPicPr preferRelativeResize="0"/>
                  </pic:nvPicPr>
                  <pic:blipFill>
                    <a:blip r:embed="rId57"/>
                    <a:srcRect b="0" l="0" r="0" t="0"/>
                    <a:stretch>
                      <a:fillRect/>
                    </a:stretch>
                  </pic:blipFill>
                  <pic:spPr>
                    <a:xfrm>
                      <a:off x="0" y="0"/>
                      <a:ext cx="4688578" cy="5225362"/>
                    </a:xfrm>
                    <a:prstGeom prst="rect"/>
                    <a:ln/>
                  </pic:spPr>
                </pic:pic>
              </a:graphicData>
            </a:graphic>
          </wp:inline>
        </w:drawing>
      </w:r>
      <w:r w:rsidDel="00000000" w:rsidR="00000000" w:rsidRPr="00000000">
        <w:rPr>
          <w:rtl w:val="0"/>
        </w:rPr>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A">
      <w:pPr>
        <w:pStyle w:val="Heading2"/>
        <w:jc w:val="center"/>
        <w:rPr>
          <w:b w:val="1"/>
          <w:i w:val="1"/>
          <w:color w:val="727ca3"/>
          <w:sz w:val="96"/>
          <w:szCs w:val="96"/>
        </w:rPr>
      </w:pPr>
      <w:r w:rsidDel="00000000" w:rsidR="00000000" w:rsidRPr="00000000">
        <w:rPr>
          <w:b w:val="1"/>
          <w:i w:val="1"/>
          <w:color w:val="727ca3"/>
          <w:sz w:val="96"/>
          <w:szCs w:val="96"/>
          <w:rtl w:val="0"/>
        </w:rPr>
        <w:t xml:space="preserve">BIBLIOGRAPHY</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Nearly 70% of the data presented in the draft is primary data because we gathered most of the information from observing the working of the telemedicine and mobile medical systems in Mathura. We acquired it through our experiences, interviews and surveys. Discussions with patient , doctors, nurses, block co-coordinators, Swami Kalikrishnananda ji and  Mr. Nagesh Chaura have contributed significantly to our project. </w:t>
      </w:r>
    </w:p>
    <w:p w:rsidR="00000000" w:rsidDel="00000000" w:rsidP="00000000" w:rsidRDefault="00000000" w:rsidRPr="00000000" w14:paraId="0000014D">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Other sources are:</w:t>
      </w:r>
    </w:p>
    <w:p w:rsidR="00000000" w:rsidDel="00000000" w:rsidP="00000000" w:rsidRDefault="00000000" w:rsidRPr="00000000" w14:paraId="0000014E">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1.Rxdx.in </w:t>
      </w:r>
      <w:r w:rsidDel="00000000" w:rsidR="00000000" w:rsidRPr="00000000">
        <w:rPr>
          <w:rtl w:val="0"/>
        </w:rPr>
      </w:r>
    </w:p>
    <w:p w:rsidR="00000000" w:rsidDel="00000000" w:rsidP="00000000" w:rsidRDefault="00000000" w:rsidRPr="00000000" w14:paraId="0000014F">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2.Eztalks.com</w:t>
      </w:r>
      <w:r w:rsidDel="00000000" w:rsidR="00000000" w:rsidRPr="00000000">
        <w:rPr>
          <w:rtl w:val="0"/>
        </w:rPr>
      </w:r>
    </w:p>
    <w:p w:rsidR="00000000" w:rsidDel="00000000" w:rsidP="00000000" w:rsidRDefault="00000000" w:rsidRPr="00000000" w14:paraId="00000150">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3.Who.int </w:t>
      </w:r>
      <w:r w:rsidDel="00000000" w:rsidR="00000000" w:rsidRPr="00000000">
        <w:rPr>
          <w:rtl w:val="0"/>
        </w:rPr>
      </w:r>
    </w:p>
    <w:p w:rsidR="00000000" w:rsidDel="00000000" w:rsidP="00000000" w:rsidRDefault="00000000" w:rsidRPr="00000000" w14:paraId="00000151">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4.Florida pest control and chemical co. </w:t>
      </w:r>
      <w:r w:rsidDel="00000000" w:rsidR="00000000" w:rsidRPr="00000000">
        <w:rPr>
          <w:rtl w:val="0"/>
        </w:rPr>
      </w:r>
    </w:p>
    <w:p w:rsidR="00000000" w:rsidDel="00000000" w:rsidP="00000000" w:rsidRDefault="00000000" w:rsidRPr="00000000" w14:paraId="00000152">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5.Everylifecounts.ndtv.com</w:t>
      </w:r>
      <w:r w:rsidDel="00000000" w:rsidR="00000000" w:rsidRPr="00000000">
        <w:rPr>
          <w:rtl w:val="0"/>
        </w:rPr>
      </w:r>
    </w:p>
    <w:p w:rsidR="00000000" w:rsidDel="00000000" w:rsidP="00000000" w:rsidRDefault="00000000" w:rsidRPr="00000000" w14:paraId="00000153">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6.Wikipedia </w:t>
      </w:r>
      <w:r w:rsidDel="00000000" w:rsidR="00000000" w:rsidRPr="00000000">
        <w:rPr>
          <w:rtl w:val="0"/>
        </w:rPr>
      </w:r>
    </w:p>
    <w:p w:rsidR="00000000" w:rsidDel="00000000" w:rsidP="00000000" w:rsidRDefault="00000000" w:rsidRPr="00000000" w14:paraId="00000154">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7.Swami kalikrishnanda ji’s personal presentation that he presented during the inauguration of mmu </w:t>
      </w:r>
      <w:r w:rsidDel="00000000" w:rsidR="00000000" w:rsidRPr="00000000">
        <w:rPr>
          <w:rtl w:val="0"/>
        </w:rPr>
      </w:r>
    </w:p>
    <w:p w:rsidR="00000000" w:rsidDel="00000000" w:rsidP="00000000" w:rsidRDefault="00000000" w:rsidRPr="00000000" w14:paraId="00000155">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8.Laboratory centrifuges </w:t>
      </w:r>
      <w:r w:rsidDel="00000000" w:rsidR="00000000" w:rsidRPr="00000000">
        <w:rPr>
          <w:rtl w:val="0"/>
        </w:rPr>
      </w:r>
    </w:p>
    <w:p w:rsidR="00000000" w:rsidDel="00000000" w:rsidP="00000000" w:rsidRDefault="00000000" w:rsidRPr="00000000" w14:paraId="00000156">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9.Biocompare.com</w:t>
      </w:r>
      <w:r w:rsidDel="00000000" w:rsidR="00000000" w:rsidRPr="00000000">
        <w:rPr>
          <w:rtl w:val="0"/>
        </w:rPr>
      </w:r>
    </w:p>
    <w:p w:rsidR="00000000" w:rsidDel="00000000" w:rsidP="00000000" w:rsidRDefault="00000000" w:rsidRPr="00000000" w14:paraId="00000157">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10.USBlyzer.com</w:t>
      </w:r>
      <w:r w:rsidDel="00000000" w:rsidR="00000000" w:rsidRPr="00000000">
        <w:rPr>
          <w:rtl w:val="0"/>
        </w:rPr>
      </w:r>
    </w:p>
    <w:p w:rsidR="00000000" w:rsidDel="00000000" w:rsidP="00000000" w:rsidRDefault="00000000" w:rsidRPr="00000000" w14:paraId="00000158">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11.Britannica.com</w:t>
      </w:r>
      <w:r w:rsidDel="00000000" w:rsidR="00000000" w:rsidRPr="00000000">
        <w:rPr>
          <w:rtl w:val="0"/>
        </w:rPr>
      </w:r>
    </w:p>
    <w:p w:rsidR="00000000" w:rsidDel="00000000" w:rsidP="00000000" w:rsidRDefault="00000000" w:rsidRPr="00000000" w14:paraId="00000159">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12.Healthline.com</w:t>
      </w:r>
      <w:r w:rsidDel="00000000" w:rsidR="00000000" w:rsidRPr="00000000">
        <w:rPr>
          <w:rtl w:val="0"/>
        </w:rPr>
      </w:r>
    </w:p>
    <w:p w:rsidR="00000000" w:rsidDel="00000000" w:rsidP="00000000" w:rsidRDefault="00000000" w:rsidRPr="00000000" w14:paraId="0000015A">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13.Welchallyn.com</w:t>
      </w:r>
      <w:r w:rsidDel="00000000" w:rsidR="00000000" w:rsidRPr="00000000">
        <w:rPr>
          <w:rtl w:val="0"/>
        </w:rPr>
      </w:r>
    </w:p>
    <w:p w:rsidR="00000000" w:rsidDel="00000000" w:rsidP="00000000" w:rsidRDefault="00000000" w:rsidRPr="00000000" w14:paraId="0000015B">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14.Nhsrc.org</w:t>
      </w:r>
      <w:r w:rsidDel="00000000" w:rsidR="00000000" w:rsidRPr="00000000">
        <w:rPr>
          <w:rtl w:val="0"/>
        </w:rPr>
      </w:r>
    </w:p>
    <w:p w:rsidR="00000000" w:rsidDel="00000000" w:rsidP="00000000" w:rsidRDefault="00000000" w:rsidRPr="00000000" w14:paraId="0000015C">
      <w:pPr>
        <w:spacing w:after="0" w:line="240" w:lineRule="auto"/>
        <w:rPr>
          <w:rFonts w:ascii="Calibri" w:cs="Calibri" w:eastAsia="Calibri" w:hAnsi="Calibri"/>
          <w:sz w:val="24"/>
          <w:szCs w:val="24"/>
        </w:rPr>
      </w:pPr>
      <w:r w:rsidDel="00000000" w:rsidR="00000000" w:rsidRPr="00000000">
        <w:rPr>
          <w:rFonts w:ascii="Calibri" w:cs="Calibri" w:eastAsia="Calibri" w:hAnsi="Calibri"/>
          <w:color w:val="000000"/>
          <w:sz w:val="28"/>
          <w:szCs w:val="28"/>
          <w:rtl w:val="0"/>
        </w:rPr>
        <w:t xml:space="preserve">15.www.isro.gov.in</w:t>
      </w:r>
      <w:r w:rsidDel="00000000" w:rsidR="00000000" w:rsidRPr="00000000">
        <w:rPr>
          <w:rtl w:val="0"/>
        </w:rPr>
      </w:r>
    </w:p>
    <w:p w:rsidR="00000000" w:rsidDel="00000000" w:rsidP="00000000" w:rsidRDefault="00000000" w:rsidRPr="00000000" w14:paraId="0000015D">
      <w:pPr>
        <w:rPr>
          <w:rFonts w:ascii="Calibri" w:cs="Calibri" w:eastAsia="Calibri" w:hAnsi="Calibri"/>
          <w:sz w:val="28"/>
          <w:szCs w:val="28"/>
        </w:rPr>
      </w:pPr>
      <w:r w:rsidDel="00000000" w:rsidR="00000000" w:rsidRPr="00000000">
        <w:rPr>
          <w:rFonts w:ascii="Calibri" w:cs="Calibri" w:eastAsia="Calibri" w:hAnsi="Calibri"/>
          <w:sz w:val="24"/>
          <w:szCs w:val="24"/>
          <w:rtl w:val="0"/>
        </w:rPr>
        <w:br w:type="textWrapping"/>
      </w:r>
      <w:r w:rsidDel="00000000" w:rsidR="00000000" w:rsidRPr="00000000">
        <w:rPr>
          <w:rtl w:val="0"/>
        </w:rPr>
      </w:r>
    </w:p>
    <w:p w:rsidR="00000000" w:rsidDel="00000000" w:rsidP="00000000" w:rsidRDefault="00000000" w:rsidRPr="00000000" w14:paraId="0000015E">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5F">
      <w:pPr>
        <w:rPr>
          <w:rFonts w:ascii="Calibri" w:cs="Calibri" w:eastAsia="Calibri" w:hAnsi="Calibri"/>
          <w:sz w:val="28"/>
          <w:szCs w:val="28"/>
        </w:rPr>
      </w:pPr>
      <w:r w:rsidDel="00000000" w:rsidR="00000000" w:rsidRPr="00000000">
        <w:rPr>
          <w:rtl w:val="0"/>
        </w:rPr>
      </w:r>
    </w:p>
    <w:sectPr>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Libre Baskerville">
    <w:embedRegular w:fontKey="{00000000-0000-0000-0000-000000000000}" r:id="rId5" w:subsetted="0"/>
    <w:embedBold w:fontKey="{00000000-0000-0000-0000-000000000000}" r:id="rId6" w:subsetted="0"/>
    <w:embedItalic w:fontKey="{00000000-0000-0000-0000-000000000000}" r:id="rId7" w:subsetted="0"/>
  </w:font>
  <w:font w:name="Noto Sans Symbols"/>
  <w:font w:name="Arial Black">
    <w:embedRegular w:fontKey="{00000000-0000-0000-0000-000000000000}" r:id="rId8" w:subsetted="0"/>
  </w:font>
  <w:font w:name="Gill San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170" w:hanging="720"/>
      </w:pPr>
      <w:rPr>
        <w:rFonts w:ascii="Arial Black" w:cs="Arial Black" w:eastAsia="Arial Black" w:hAnsi="Arial Black"/>
        <w:b w:val="1"/>
        <w:sz w:val="36"/>
        <w:szCs w:val="3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color w:val="000000"/>
        <w:sz w:val="26"/>
        <w:szCs w:val="2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Letter"/>
      <w:lvlText w:val="%1)"/>
      <w:lvlJc w:val="left"/>
      <w:pPr>
        <w:ind w:left="720" w:hanging="360"/>
      </w:pPr>
      <w:rPr>
        <w:rFonts w:ascii="Calibri" w:cs="Calibri" w:eastAsia="Calibri" w:hAnsi="Calibri"/>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upp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lowerLetter"/>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lowerLetter"/>
      <w:lvlText w:val="%1)"/>
      <w:lvlJc w:val="left"/>
      <w:pPr>
        <w:ind w:left="720" w:hanging="360"/>
      </w:pPr>
      <w:rPr>
        <w:rFonts w:ascii="Calibri" w:cs="Calibri" w:eastAsia="Calibri" w:hAnsi="Calibri"/>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2"/>
      <w:numFmt w:val="lowerLetter"/>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1080" w:hanging="360"/>
      </w:pPr>
      <w:rPr>
        <w:color w:val="000000"/>
      </w:rPr>
    </w:lvl>
    <w:lvl w:ilvl="1">
      <w:start w:val="1"/>
      <w:numFmt w:val="lowerLetter"/>
      <w:lvlText w:val="%2."/>
      <w:lvlJc w:val="left"/>
      <w:pPr>
        <w:ind w:left="1800" w:hanging="360"/>
      </w:pPr>
      <w:rPr/>
    </w:lvl>
    <w:lvl w:ilvl="2">
      <w:start w:val="5"/>
      <w:numFmt w:val="decimal"/>
      <w:lvlText w:val="%3"/>
      <w:lvlJc w:val="left"/>
      <w:pPr>
        <w:ind w:left="2700" w:hanging="36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decimal"/>
      <w:lvlText w:val="%1."/>
      <w:lvlJc w:val="left"/>
      <w:pPr>
        <w:ind w:left="720" w:hanging="360"/>
      </w:pPr>
      <w:rPr>
        <w:color w:val="000000"/>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810" w:hanging="720"/>
      </w:pPr>
      <w:rPr/>
    </w:lvl>
    <w:lvl w:ilvl="1">
      <w:start w:val="1"/>
      <w:numFmt w:val="decimal"/>
      <w:lvlText w:val="%1.%2"/>
      <w:lvlJc w:val="left"/>
      <w:pPr>
        <w:ind w:left="420" w:hanging="420"/>
      </w:pPr>
      <w:rPr/>
    </w:lvl>
    <w:lvl w:ilvl="2">
      <w:start w:val="1"/>
      <w:numFmt w:val="decimal"/>
      <w:lvlText w:val="%1.%2.%3"/>
      <w:lvlJc w:val="left"/>
      <w:pPr>
        <w:ind w:left="810" w:hanging="720"/>
      </w:pPr>
      <w:rPr/>
    </w:lvl>
    <w:lvl w:ilvl="3">
      <w:start w:val="1"/>
      <w:numFmt w:val="decimal"/>
      <w:lvlText w:val="%1.%2.%3.%4"/>
      <w:lvlJc w:val="left"/>
      <w:pPr>
        <w:ind w:left="1170" w:hanging="1080"/>
      </w:pPr>
      <w:rPr/>
    </w:lvl>
    <w:lvl w:ilvl="4">
      <w:start w:val="1"/>
      <w:numFmt w:val="decimal"/>
      <w:lvlText w:val="%1.%2.%3.%4.%5"/>
      <w:lvlJc w:val="left"/>
      <w:pPr>
        <w:ind w:left="1170" w:hanging="1080"/>
      </w:pPr>
      <w:rPr/>
    </w:lvl>
    <w:lvl w:ilvl="5">
      <w:start w:val="1"/>
      <w:numFmt w:val="decimal"/>
      <w:lvlText w:val="%1.%2.%3.%4.%5.%6"/>
      <w:lvlJc w:val="left"/>
      <w:pPr>
        <w:ind w:left="1530" w:hanging="1440"/>
      </w:pPr>
      <w:rPr/>
    </w:lvl>
    <w:lvl w:ilvl="6">
      <w:start w:val="1"/>
      <w:numFmt w:val="decimal"/>
      <w:lvlText w:val="%1.%2.%3.%4.%5.%6.%7"/>
      <w:lvlJc w:val="left"/>
      <w:pPr>
        <w:ind w:left="1530" w:hanging="1440"/>
      </w:pPr>
      <w:rPr/>
    </w:lvl>
    <w:lvl w:ilvl="7">
      <w:start w:val="1"/>
      <w:numFmt w:val="decimal"/>
      <w:lvlText w:val="%1.%2.%3.%4.%5.%6.%7.%8"/>
      <w:lvlJc w:val="left"/>
      <w:pPr>
        <w:ind w:left="1890" w:hanging="1800"/>
      </w:pPr>
      <w:rPr/>
    </w:lvl>
    <w:lvl w:ilvl="8">
      <w:start w:val="1"/>
      <w:numFmt w:val="decimal"/>
      <w:lvlText w:val="%1.%2.%3.%4.%5.%6.%7.%8.%9"/>
      <w:lvlJc w:val="left"/>
      <w:pPr>
        <w:ind w:left="2250" w:hanging="2160"/>
      </w:pPr>
      <w:rPr/>
    </w:lvl>
  </w:abstractNum>
  <w:abstractNum w:abstractNumId="12">
    <w:lvl w:ilvl="0">
      <w:start w:val="1"/>
      <w:numFmt w:val="lowerLetter"/>
      <w:lvlText w:val="%1."/>
      <w:lvlJc w:val="left"/>
      <w:pPr>
        <w:ind w:left="0" w:firstLine="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upperLetter"/>
      <w:lvlText w:val="%1)"/>
      <w:lvlJc w:val="left"/>
      <w:pPr>
        <w:ind w:left="900" w:hanging="360"/>
      </w:pPr>
      <w:rPr>
        <w:color w:val="222222"/>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ill Sans" w:cs="Gill Sans" w:eastAsia="Gill Sans" w:hAnsi="Gill Sans"/>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200" w:lineRule="auto"/>
    </w:pPr>
    <w:rPr>
      <w:rFonts w:ascii="Bookman Old Style" w:cs="Bookman Old Style" w:eastAsia="Bookman Old Style" w:hAnsi="Bookman Old Style"/>
      <w:b w:val="1"/>
      <w:color w:val="727ca3"/>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C2DD8"/>
  </w:style>
  <w:style w:type="paragraph" w:styleId="Heading1">
    <w:name w:val="heading 1"/>
    <w:basedOn w:val="Normal"/>
    <w:link w:val="Heading1Char"/>
    <w:uiPriority w:val="9"/>
    <w:qFormat w:val="1"/>
    <w:rsid w:val="00F7573F"/>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rPr>
  </w:style>
  <w:style w:type="paragraph" w:styleId="Heading2">
    <w:name w:val="heading 2"/>
    <w:basedOn w:val="Normal"/>
    <w:next w:val="Normal"/>
    <w:link w:val="Heading2Char"/>
    <w:uiPriority w:val="9"/>
    <w:unhideWhenUsed w:val="1"/>
    <w:qFormat w:val="1"/>
    <w:rsid w:val="00B55497"/>
    <w:pPr>
      <w:keepNext w:val="1"/>
      <w:keepLines w:val="1"/>
      <w:spacing w:after="0" w:before="200"/>
      <w:outlineLvl w:val="1"/>
    </w:pPr>
    <w:rPr>
      <w:rFonts w:asciiTheme="majorHAnsi" w:cstheme="majorBidi" w:eastAsiaTheme="majorEastAsia" w:hAnsiTheme="majorHAnsi"/>
      <w:b w:val="1"/>
      <w:bCs w:val="1"/>
      <w:color w:val="727ca3"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basedOn w:val="DefaultParagraphFont"/>
    <w:uiPriority w:val="99"/>
    <w:semiHidden w:val="1"/>
    <w:unhideWhenUsed w:val="1"/>
    <w:rsid w:val="00465ABB"/>
    <w:rPr>
      <w:color w:val="0000ff"/>
      <w:u w:val="single"/>
    </w:rPr>
  </w:style>
  <w:style w:type="paragraph" w:styleId="Header">
    <w:name w:val="header"/>
    <w:basedOn w:val="Normal"/>
    <w:link w:val="HeaderChar"/>
    <w:uiPriority w:val="99"/>
    <w:semiHidden w:val="1"/>
    <w:unhideWhenUsed w:val="1"/>
    <w:rsid w:val="00465ABB"/>
    <w:pPr>
      <w:tabs>
        <w:tab w:val="center" w:pos="4680"/>
        <w:tab w:val="right" w:pos="9360"/>
      </w:tabs>
      <w:spacing w:after="0" w:line="240" w:lineRule="auto"/>
    </w:pPr>
  </w:style>
  <w:style w:type="character" w:styleId="HeaderChar" w:customStyle="1">
    <w:name w:val="Header Char"/>
    <w:basedOn w:val="DefaultParagraphFont"/>
    <w:link w:val="Header"/>
    <w:uiPriority w:val="99"/>
    <w:semiHidden w:val="1"/>
    <w:rsid w:val="00465ABB"/>
  </w:style>
  <w:style w:type="paragraph" w:styleId="Footer">
    <w:name w:val="footer"/>
    <w:basedOn w:val="Normal"/>
    <w:link w:val="FooterChar"/>
    <w:uiPriority w:val="99"/>
    <w:semiHidden w:val="1"/>
    <w:unhideWhenUsed w:val="1"/>
    <w:rsid w:val="00465ABB"/>
    <w:pPr>
      <w:tabs>
        <w:tab w:val="center" w:pos="4680"/>
        <w:tab w:val="right" w:pos="9360"/>
      </w:tabs>
      <w:spacing w:after="0" w:line="240" w:lineRule="auto"/>
    </w:pPr>
  </w:style>
  <w:style w:type="character" w:styleId="FooterChar" w:customStyle="1">
    <w:name w:val="Footer Char"/>
    <w:basedOn w:val="DefaultParagraphFont"/>
    <w:link w:val="Footer"/>
    <w:uiPriority w:val="99"/>
    <w:semiHidden w:val="1"/>
    <w:rsid w:val="00465ABB"/>
  </w:style>
  <w:style w:type="character" w:styleId="ams" w:customStyle="1">
    <w:name w:val="ams"/>
    <w:basedOn w:val="DefaultParagraphFont"/>
    <w:rsid w:val="00465ABB"/>
  </w:style>
  <w:style w:type="paragraph" w:styleId="BalloonText">
    <w:name w:val="Balloon Text"/>
    <w:basedOn w:val="Normal"/>
    <w:link w:val="BalloonTextChar"/>
    <w:uiPriority w:val="99"/>
    <w:semiHidden w:val="1"/>
    <w:unhideWhenUsed w:val="1"/>
    <w:rsid w:val="00465ABB"/>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65ABB"/>
    <w:rPr>
      <w:rFonts w:ascii="Tahoma" w:cs="Tahoma" w:hAnsi="Tahoma"/>
      <w:sz w:val="16"/>
      <w:szCs w:val="16"/>
    </w:rPr>
  </w:style>
  <w:style w:type="character" w:styleId="m-2500773712723447258e24kjd" w:customStyle="1">
    <w:name w:val="m_-2500773712723447258e24kjd"/>
    <w:basedOn w:val="DefaultParagraphFont"/>
    <w:rsid w:val="00465ABB"/>
  </w:style>
  <w:style w:type="character" w:styleId="LineNumber">
    <w:name w:val="line number"/>
    <w:basedOn w:val="DefaultParagraphFont"/>
    <w:uiPriority w:val="99"/>
    <w:semiHidden w:val="1"/>
    <w:unhideWhenUsed w:val="1"/>
    <w:rsid w:val="00394F7C"/>
  </w:style>
  <w:style w:type="paragraph" w:styleId="ListParagraph">
    <w:name w:val="List Paragraph"/>
    <w:basedOn w:val="Normal"/>
    <w:uiPriority w:val="34"/>
    <w:qFormat w:val="1"/>
    <w:rsid w:val="00C44802"/>
    <w:pPr>
      <w:ind w:left="720"/>
      <w:contextualSpacing w:val="1"/>
    </w:pPr>
  </w:style>
  <w:style w:type="paragraph" w:styleId="NoSpacing">
    <w:name w:val="No Spacing"/>
    <w:link w:val="NoSpacingChar"/>
    <w:uiPriority w:val="1"/>
    <w:qFormat w:val="1"/>
    <w:rsid w:val="006542FF"/>
    <w:pPr>
      <w:spacing w:after="0" w:line="240" w:lineRule="auto"/>
    </w:pPr>
    <w:rPr>
      <w:rFonts w:eastAsiaTheme="minorEastAsia"/>
    </w:rPr>
  </w:style>
  <w:style w:type="character" w:styleId="NoSpacingChar" w:customStyle="1">
    <w:name w:val="No Spacing Char"/>
    <w:basedOn w:val="DefaultParagraphFont"/>
    <w:link w:val="NoSpacing"/>
    <w:uiPriority w:val="1"/>
    <w:rsid w:val="006542FF"/>
    <w:rPr>
      <w:rFonts w:eastAsiaTheme="minorEastAsia"/>
    </w:rPr>
  </w:style>
  <w:style w:type="table" w:styleId="ColorfulList-Accent3">
    <w:name w:val="Colorful List Accent 3"/>
    <w:basedOn w:val="TableNormal"/>
    <w:uiPriority w:val="72"/>
    <w:rsid w:val="006542FF"/>
    <w:pPr>
      <w:spacing w:after="0" w:line="240" w:lineRule="auto"/>
    </w:pPr>
    <w:rPr>
      <w:color w:val="000000" w:themeColor="text1"/>
    </w:rPr>
    <w:tblPr>
      <w:tblStyleRowBandSize w:val="1"/>
      <w:tblStyleColBandSize w:val="1"/>
      <w:tblInd w:w="0.0" w:type="dxa"/>
      <w:tblCellMar>
        <w:top w:w="0.0" w:type="dxa"/>
        <w:left w:w="108.0" w:type="dxa"/>
        <w:bottom w:w="0.0" w:type="dxa"/>
        <w:right w:w="108.0" w:type="dxa"/>
      </w:tblCellMar>
    </w:tblPr>
    <w:tcPr>
      <w:shd w:color="auto" w:fill="fafbf1" w:themeFill="accent3" w:themeFillTint="000019" w:val="clear"/>
    </w:tcPr>
    <w:tblStylePr w:type="firstRow">
      <w:rPr>
        <w:b w:val="1"/>
        <w:bCs w:val="1"/>
        <w:color w:val="ffffff" w:themeColor="background1"/>
      </w:rPr>
      <w:tblPr/>
      <w:tcPr>
        <w:tcBorders>
          <w:bottom w:color="ffffff" w:space="0" w:sz="12" w:themeColor="background1" w:val="single"/>
        </w:tcBorders>
        <w:shd w:color="auto" w:fill="f7c532" w:themeFill="accent4" w:themeFillShade="0000CC" w:val="clear"/>
      </w:tcPr>
    </w:tblStylePr>
    <w:tblStylePr w:type="lastRow">
      <w:rPr>
        <w:b w:val="1"/>
        <w:bCs w:val="1"/>
        <w:color w:val="f7c532"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3f6de" w:themeFill="accent3" w:themeFillTint="00003F" w:val="clear"/>
      </w:tcPr>
    </w:tblStylePr>
    <w:tblStylePr w:type="band1Horz">
      <w:tblPr/>
      <w:tcPr>
        <w:shd w:color="auto" w:fill="f5f7e4" w:themeFill="accent3" w:themeFillTint="000033" w:val="clear"/>
      </w:tcPr>
    </w:tblStylePr>
  </w:style>
  <w:style w:type="table" w:styleId="MediumGrid3-Accent2">
    <w:name w:val="Medium Grid 3 Accent 2"/>
    <w:basedOn w:val="TableNormal"/>
    <w:uiPriority w:val="69"/>
    <w:rsid w:val="006542FF"/>
    <w:pPr>
      <w:spacing w:after="0" w:line="240" w:lineRule="auto"/>
    </w:pPr>
    <w:tblPr>
      <w:tblStyleRowBandSize w:val="1"/>
      <w:tblStyleColBandSize w:val="1"/>
      <w:tblInd w:w="0.0" w:type="dxa"/>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CellMar>
        <w:top w:w="0.0" w:type="dxa"/>
        <w:left w:w="108.0" w:type="dxa"/>
        <w:bottom w:w="0.0" w:type="dxa"/>
        <w:right w:w="108.0" w:type="dxa"/>
      </w:tblCellMar>
    </w:tblPr>
    <w:tcPr>
      <w:shd w:color="auto" w:fill="e7edf2"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fb8cd"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fb8cd"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fb8cd"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fb8cd"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fdbe6"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fdbe6" w:themeFill="accent2" w:themeFillTint="00007F" w:val="clear"/>
      </w:tcPr>
    </w:tblStylePr>
  </w:style>
  <w:style w:type="table" w:styleId="MediumShading1-Accent2">
    <w:name w:val="Medium Shading 1 Accent 2"/>
    <w:basedOn w:val="TableNormal"/>
    <w:uiPriority w:val="63"/>
    <w:rsid w:val="006542FF"/>
    <w:pPr>
      <w:spacing w:after="0" w:line="240" w:lineRule="auto"/>
    </w:pPr>
    <w:tblPr>
      <w:tblStyleRowBandSize w:val="1"/>
      <w:tblStyleColBandSize w:val="1"/>
      <w:tblInd w:w="0.0" w:type="dxa"/>
      <w:tblBorders>
        <w:top w:color="b6c9d9" w:space="0" w:sz="8" w:themeColor="accent2" w:themeTint="0000BF" w:val="single"/>
        <w:left w:color="b6c9d9" w:space="0" w:sz="8" w:themeColor="accent2" w:themeTint="0000BF" w:val="single"/>
        <w:bottom w:color="b6c9d9" w:space="0" w:sz="8" w:themeColor="accent2" w:themeTint="0000BF" w:val="single"/>
        <w:right w:color="b6c9d9" w:space="0" w:sz="8" w:themeColor="accent2" w:themeTint="0000BF" w:val="single"/>
        <w:insideH w:color="b6c9d9" w:space="0" w:sz="8" w:themeColor="accent2"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b6c9d9" w:space="0" w:sz="8" w:themeColor="accent2" w:themeTint="0000BF" w:val="single"/>
          <w:left w:color="b6c9d9" w:space="0" w:sz="8" w:themeColor="accent2" w:themeTint="0000BF" w:val="single"/>
          <w:bottom w:color="b6c9d9" w:space="0" w:sz="8" w:themeColor="accent2" w:themeTint="0000BF" w:val="single"/>
          <w:right w:color="b6c9d9" w:space="0" w:sz="8" w:themeColor="accent2" w:themeTint="0000BF" w:val="single"/>
          <w:insideH w:space="0" w:sz="0" w:val="nil"/>
          <w:insideV w:space="0" w:sz="0" w:val="nil"/>
        </w:tcBorders>
        <w:shd w:color="auto" w:fill="9fb8cd" w:themeFill="accent2" w:val="clear"/>
      </w:tcPr>
    </w:tblStylePr>
    <w:tblStylePr w:type="lastRow">
      <w:pPr>
        <w:spacing w:after="0" w:before="0" w:line="240" w:lineRule="auto"/>
      </w:pPr>
      <w:rPr>
        <w:b w:val="1"/>
        <w:bCs w:val="1"/>
      </w:rPr>
      <w:tblPr/>
      <w:tcPr>
        <w:tcBorders>
          <w:top w:color="b6c9d9" w:space="0" w:sz="6" w:themeColor="accent2" w:themeTint="0000BF" w:val="double"/>
          <w:left w:color="b6c9d9" w:space="0" w:sz="8" w:themeColor="accent2" w:themeTint="0000BF" w:val="single"/>
          <w:bottom w:color="b6c9d9" w:space="0" w:sz="8" w:themeColor="accent2" w:themeTint="0000BF" w:val="single"/>
          <w:right w:color="b6c9d9"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7edf2" w:themeFill="accent2" w:themeFillTint="00003F" w:val="clear"/>
      </w:tcPr>
    </w:tblStylePr>
    <w:tblStylePr w:type="band1Horz">
      <w:tblPr/>
      <w:tcPr>
        <w:tcBorders>
          <w:insideH w:space="0" w:sz="0" w:val="nil"/>
          <w:insideV w:space="0" w:sz="0" w:val="nil"/>
        </w:tcBorders>
        <w:shd w:color="auto" w:fill="e7edf2" w:themeFill="accent2" w:themeFillTint="00003F" w:val="clear"/>
      </w:tcPr>
    </w:tblStylePr>
    <w:tblStylePr w:type="band2Horz">
      <w:tblPr/>
      <w:tcPr>
        <w:tcBorders>
          <w:insideH w:space="0" w:sz="0" w:val="nil"/>
          <w:insideV w:space="0" w:sz="0" w:val="nil"/>
        </w:tcBorders>
      </w:tcPr>
    </w:tblStylePr>
  </w:style>
  <w:style w:type="table" w:styleId="LightList">
    <w:name w:val="Light List"/>
    <w:basedOn w:val="TableNormal"/>
    <w:uiPriority w:val="61"/>
    <w:rsid w:val="001E2B28"/>
    <w:pPr>
      <w:spacing w:after="0" w:line="240" w:lineRule="auto"/>
    </w:pPr>
    <w:tblPr>
      <w:tblStyleRowBandSize w:val="1"/>
      <w:tblStyleColBandSize w:val="1"/>
      <w:tblInd w:w="0.0" w:type="dxa"/>
      <w:tblBorders>
        <w:top w:color="000000" w:space="0" w:sz="8" w:themeColor="text1" w:val="single"/>
        <w:left w:color="000000" w:space="0" w:sz="8" w:themeColor="text1" w:val="single"/>
        <w:bottom w:color="000000" w:space="0" w:sz="8" w:themeColor="text1" w:val="single"/>
        <w:right w:color="000000" w:space="0" w:sz="8" w:themeColor="tex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character" w:styleId="IntenseEmphasis">
    <w:name w:val="Intense Emphasis"/>
    <w:basedOn w:val="DefaultParagraphFont"/>
    <w:uiPriority w:val="21"/>
    <w:qFormat w:val="1"/>
    <w:rsid w:val="001E2B28"/>
    <w:rPr>
      <w:b w:val="1"/>
      <w:bCs w:val="1"/>
      <w:i w:val="1"/>
      <w:iCs w:val="1"/>
      <w:color w:val="727ca3" w:themeColor="accent1"/>
    </w:rPr>
  </w:style>
  <w:style w:type="paragraph" w:styleId="NormalWeb">
    <w:name w:val="Normal (Web)"/>
    <w:basedOn w:val="Normal"/>
    <w:uiPriority w:val="99"/>
    <w:unhideWhenUsed w:val="1"/>
    <w:rsid w:val="00F91457"/>
    <w:pPr>
      <w:spacing w:after="100" w:afterAutospacing="1" w:before="100" w:beforeAutospacing="1" w:line="240" w:lineRule="auto"/>
    </w:pPr>
    <w:rPr>
      <w:rFonts w:ascii="Times New Roman" w:cs="Times New Roman" w:eastAsia="Times New Roman" w:hAnsi="Times New Roman"/>
      <w:sz w:val="24"/>
      <w:szCs w:val="24"/>
    </w:rPr>
  </w:style>
  <w:style w:type="character" w:styleId="Heading1Char" w:customStyle="1">
    <w:name w:val="Heading 1 Char"/>
    <w:basedOn w:val="DefaultParagraphFont"/>
    <w:link w:val="Heading1"/>
    <w:uiPriority w:val="9"/>
    <w:rsid w:val="00F7573F"/>
    <w:rPr>
      <w:rFonts w:ascii="Times New Roman" w:cs="Times New Roman" w:eastAsia="Times New Roman" w:hAnsi="Times New Roman"/>
      <w:b w:val="1"/>
      <w:bCs w:val="1"/>
      <w:kern w:val="36"/>
      <w:sz w:val="48"/>
      <w:szCs w:val="48"/>
    </w:rPr>
  </w:style>
  <w:style w:type="character" w:styleId="Heading2Char" w:customStyle="1">
    <w:name w:val="Heading 2 Char"/>
    <w:basedOn w:val="DefaultParagraphFont"/>
    <w:link w:val="Heading2"/>
    <w:uiPriority w:val="9"/>
    <w:rsid w:val="00B55497"/>
    <w:rPr>
      <w:rFonts w:asciiTheme="majorHAnsi" w:cstheme="majorBidi" w:eastAsiaTheme="majorEastAsia" w:hAnsiTheme="majorHAnsi"/>
      <w:b w:val="1"/>
      <w:bCs w:val="1"/>
      <w:color w:val="727ca3" w:themeColor="accent1"/>
      <w:sz w:val="26"/>
      <w:szCs w:val="2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4.jpg"/><Relationship Id="rId42" Type="http://schemas.openxmlformats.org/officeDocument/2006/relationships/hyperlink" Target="https://en.wikipedia.org/wiki/Medical_device" TargetMode="External"/><Relationship Id="rId41" Type="http://schemas.openxmlformats.org/officeDocument/2006/relationships/image" Target="media/image9.jpg"/><Relationship Id="rId44" Type="http://schemas.openxmlformats.org/officeDocument/2006/relationships/hyperlink" Target="https://en.wikipedia.org/wiki/Blood" TargetMode="External"/><Relationship Id="rId43" Type="http://schemas.openxmlformats.org/officeDocument/2006/relationships/hyperlink" Target="https://en.wikipedia.org/wiki/Glucose" TargetMode="External"/><Relationship Id="rId46" Type="http://schemas.openxmlformats.org/officeDocument/2006/relationships/image" Target="media/image5.jpg"/><Relationship Id="rId45" Type="http://schemas.openxmlformats.org/officeDocument/2006/relationships/image" Target="media/image1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48" Type="http://schemas.openxmlformats.org/officeDocument/2006/relationships/hyperlink" Target="https://en.wikipedia.org/wiki/Microscope" TargetMode="External"/><Relationship Id="rId47" Type="http://schemas.openxmlformats.org/officeDocument/2006/relationships/hyperlink" Target="https://en.wikipedia.org/wiki/Glass" TargetMode="External"/><Relationship Id="rId49" Type="http://schemas.openxmlformats.org/officeDocument/2006/relationships/image" Target="media/image8.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4.png"/><Relationship Id="rId8" Type="http://schemas.openxmlformats.org/officeDocument/2006/relationships/image" Target="media/image32.png"/><Relationship Id="rId31" Type="http://schemas.openxmlformats.org/officeDocument/2006/relationships/image" Target="media/image30.png"/><Relationship Id="rId30" Type="http://schemas.openxmlformats.org/officeDocument/2006/relationships/image" Target="media/image18.jpg"/><Relationship Id="rId33" Type="http://schemas.openxmlformats.org/officeDocument/2006/relationships/image" Target="media/image20.jpg"/><Relationship Id="rId32" Type="http://schemas.openxmlformats.org/officeDocument/2006/relationships/image" Target="media/image25.jpg"/><Relationship Id="rId35" Type="http://schemas.openxmlformats.org/officeDocument/2006/relationships/image" Target="media/image17.jpg"/><Relationship Id="rId34" Type="http://schemas.openxmlformats.org/officeDocument/2006/relationships/image" Target="media/image16.jpg"/><Relationship Id="rId37" Type="http://schemas.openxmlformats.org/officeDocument/2006/relationships/image" Target="media/image28.png"/><Relationship Id="rId36" Type="http://schemas.openxmlformats.org/officeDocument/2006/relationships/image" Target="media/image31.png"/><Relationship Id="rId39" Type="http://schemas.openxmlformats.org/officeDocument/2006/relationships/image" Target="media/image21.jpg"/><Relationship Id="rId38" Type="http://schemas.openxmlformats.org/officeDocument/2006/relationships/image" Target="media/image23.jpg"/><Relationship Id="rId20" Type="http://schemas.openxmlformats.org/officeDocument/2006/relationships/image" Target="media/image27.png"/><Relationship Id="rId22" Type="http://schemas.openxmlformats.org/officeDocument/2006/relationships/hyperlink" Target="http://www.ndtv.com/india-news/4-deaths-over-3-000-dengue-cases-reported-in-up-1464899" TargetMode="External"/><Relationship Id="rId21" Type="http://schemas.openxmlformats.org/officeDocument/2006/relationships/hyperlink" Target="http://www.ndtv.com/india-news/human-rights-panel-notice-to-uttar-pradesh-for-callousness-shown-by-hospitals-1465261" TargetMode="External"/><Relationship Id="rId24" Type="http://schemas.openxmlformats.org/officeDocument/2006/relationships/hyperlink" Target="http://www.ndtv.com/kanpur-news/12-year-old-died-on-fathers-shoulder-authorities-submit-probe-report-1453350" TargetMode="External"/><Relationship Id="rId23" Type="http://schemas.openxmlformats.org/officeDocument/2006/relationships/hyperlink" Target="http://everylifecounts.ndtv.com/bribes-demanded-treatment-delayed-baby-died-in-up-hospital-say-parents-3918" TargetMode="External"/><Relationship Id="rId26" Type="http://schemas.openxmlformats.org/officeDocument/2006/relationships/image" Target="media/image22.jpg"/><Relationship Id="rId25" Type="http://schemas.openxmlformats.org/officeDocument/2006/relationships/hyperlink" Target="http://www.ndtv.com/india-news/denied-treatment-hiv-positive-woman-delivers-stillborn-baby-in-bareilly-1453734" TargetMode="External"/><Relationship Id="rId28" Type="http://schemas.openxmlformats.org/officeDocument/2006/relationships/image" Target="media/image29.png"/><Relationship Id="rId27" Type="http://schemas.openxmlformats.org/officeDocument/2006/relationships/image" Target="media/image15.jpg"/><Relationship Id="rId29" Type="http://schemas.openxmlformats.org/officeDocument/2006/relationships/image" Target="media/image26.png"/><Relationship Id="rId51" Type="http://schemas.openxmlformats.org/officeDocument/2006/relationships/image" Target="media/image11.jpg"/><Relationship Id="rId50" Type="http://schemas.openxmlformats.org/officeDocument/2006/relationships/image" Target="media/image3.jpg"/><Relationship Id="rId53" Type="http://schemas.openxmlformats.org/officeDocument/2006/relationships/image" Target="media/image12.jpg"/><Relationship Id="rId52" Type="http://schemas.openxmlformats.org/officeDocument/2006/relationships/image" Target="media/image6.jpg"/><Relationship Id="rId11" Type="http://schemas.openxmlformats.org/officeDocument/2006/relationships/chart" Target="charts/chart2.xml"/><Relationship Id="rId55" Type="http://schemas.openxmlformats.org/officeDocument/2006/relationships/image" Target="media/image4.jpg"/><Relationship Id="rId10" Type="http://schemas.openxmlformats.org/officeDocument/2006/relationships/hyperlink" Target="http://www.ncbi.nlm.nih.gov/books/NBK45445/" TargetMode="External"/><Relationship Id="rId54" Type="http://schemas.openxmlformats.org/officeDocument/2006/relationships/image" Target="media/image10.jpg"/><Relationship Id="rId13" Type="http://schemas.openxmlformats.org/officeDocument/2006/relationships/chart" Target="charts/chart4.xml"/><Relationship Id="rId57" Type="http://schemas.openxmlformats.org/officeDocument/2006/relationships/image" Target="media/image19.jpg"/><Relationship Id="rId12" Type="http://schemas.openxmlformats.org/officeDocument/2006/relationships/chart" Target="charts/chart1.xml"/><Relationship Id="rId56" Type="http://schemas.openxmlformats.org/officeDocument/2006/relationships/image" Target="media/image7.jpg"/><Relationship Id="rId15" Type="http://schemas.openxmlformats.org/officeDocument/2006/relationships/chart" Target="charts/chart6.xml"/><Relationship Id="rId14" Type="http://schemas.openxmlformats.org/officeDocument/2006/relationships/chart" Target="charts/chart3.xml"/><Relationship Id="rId17" Type="http://schemas.openxmlformats.org/officeDocument/2006/relationships/chart" Target="charts/chart8.xml"/><Relationship Id="rId16" Type="http://schemas.openxmlformats.org/officeDocument/2006/relationships/chart" Target="charts/chart5.xml"/><Relationship Id="rId19" Type="http://schemas.openxmlformats.org/officeDocument/2006/relationships/image" Target="media/image33.jpg"/><Relationship Id="rId18" Type="http://schemas.openxmlformats.org/officeDocument/2006/relationships/chart" Target="charts/chart7.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LibreBaskerville-regular.ttf"/><Relationship Id="rId6" Type="http://schemas.openxmlformats.org/officeDocument/2006/relationships/font" Target="fonts/LibreBaskerville-bold.ttf"/><Relationship Id="rId7" Type="http://schemas.openxmlformats.org/officeDocument/2006/relationships/font" Target="fonts/LibreBaskerville-italic.ttf"/><Relationship Id="rId8" Type="http://schemas.openxmlformats.org/officeDocument/2006/relationships/font" Target="fonts/ArialBlack-regular.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Telemedicine</a:t>
            </a:r>
            <a:r>
              <a:rPr lang="en-US" baseline="0"/>
              <a:t> save</a:t>
            </a:r>
            <a:r>
              <a:rPr lang="en-US"/>
              <a:t>s travelling time and money for</a:t>
            </a:r>
            <a:r>
              <a:rPr lang="en-US" baseline="0"/>
              <a:t> availing healthcare facilities.</a:t>
            </a:r>
            <a:endParaRPr lang="en-US"/>
          </a:p>
        </c:rich>
      </c:tx>
      <c:layout>
        <c:manualLayout>
          <c:xMode val="edge"/>
          <c:yMode val="edge"/>
          <c:x val="8.5682779235928819E-2"/>
          <c:y val="4.7619047619047623E-2"/>
        </c:manualLayout>
      </c:layout>
    </c:title>
    <c:view3D>
      <c:rotX val="30"/>
      <c:perspective val="30"/>
    </c:view3D>
    <c:plotArea>
      <c:layout/>
      <c:pie3DChart>
        <c:varyColors val="1"/>
        <c:ser>
          <c:idx val="0"/>
          <c:order val="0"/>
          <c:tx>
            <c:strRef>
              <c:f>Sheet1!$B$1</c:f>
              <c:strCache>
                <c:ptCount val="1"/>
                <c:pt idx="0">
                  <c:v>Sales</c:v>
                </c:pt>
              </c:strCache>
            </c:strRef>
          </c:tx>
          <c:explosion val="15"/>
          <c:dPt>
            <c:idx val="0"/>
            <c:explosion val="10"/>
          </c:dPt>
          <c:dLbls>
            <c:showPercent val="1"/>
          </c:dLbls>
          <c:cat>
            <c:strRef>
              <c:f>Sheet1!$A$2:$A$6</c:f>
              <c:strCache>
                <c:ptCount val="5"/>
                <c:pt idx="0">
                  <c:v>strongly agree</c:v>
                </c:pt>
                <c:pt idx="1">
                  <c:v>somewhat agree</c:v>
                </c:pt>
                <c:pt idx="2">
                  <c:v>no opinion</c:v>
                </c:pt>
                <c:pt idx="3">
                  <c:v>somewhat disagree</c:v>
                </c:pt>
                <c:pt idx="4">
                  <c:v>strongly disagree</c:v>
                </c:pt>
              </c:strCache>
            </c:strRef>
          </c:cat>
          <c:val>
            <c:numRef>
              <c:f>Sheet1!$B$2:$B$6</c:f>
              <c:numCache>
                <c:formatCode>General</c:formatCode>
                <c:ptCount val="5"/>
                <c:pt idx="0">
                  <c:v>53</c:v>
                </c:pt>
                <c:pt idx="1">
                  <c:v>31</c:v>
                </c:pt>
                <c:pt idx="2">
                  <c:v>9</c:v>
                </c:pt>
                <c:pt idx="3">
                  <c:v>6</c:v>
                </c:pt>
                <c:pt idx="4">
                  <c:v>1</c:v>
                </c:pt>
              </c:numCache>
            </c:numRef>
          </c:val>
        </c:ser>
        <c:dLbls>
          <c:showPercent val="1"/>
        </c:dLbls>
      </c:pie3D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Sheet1!$B$1</c:f>
              <c:strCache>
                <c:ptCount val="1"/>
                <c:pt idx="0">
                  <c:v>telemedicine helps in easy access to health care services for rural patients.</c:v>
                </c:pt>
              </c:strCache>
            </c:strRef>
          </c:tx>
          <c:explosion val="25"/>
          <c:dLbls>
            <c:showPercent val="1"/>
          </c:dLbls>
          <c:cat>
            <c:strRef>
              <c:f>Sheet1!$A$2:$A$6</c:f>
              <c:strCache>
                <c:ptCount val="5"/>
                <c:pt idx="0">
                  <c:v>strongly agree</c:v>
                </c:pt>
                <c:pt idx="1">
                  <c:v>somewhat agree</c:v>
                </c:pt>
                <c:pt idx="2">
                  <c:v>no opinion</c:v>
                </c:pt>
                <c:pt idx="3">
                  <c:v>somewhat disagree</c:v>
                </c:pt>
                <c:pt idx="4">
                  <c:v>strongly disagree</c:v>
                </c:pt>
              </c:strCache>
            </c:strRef>
          </c:cat>
          <c:val>
            <c:numRef>
              <c:f>Sheet1!$B$2:$B$6</c:f>
              <c:numCache>
                <c:formatCode>General</c:formatCode>
                <c:ptCount val="5"/>
                <c:pt idx="0">
                  <c:v>28</c:v>
                </c:pt>
                <c:pt idx="1">
                  <c:v>42</c:v>
                </c:pt>
                <c:pt idx="2">
                  <c:v>21</c:v>
                </c:pt>
                <c:pt idx="3">
                  <c:v>7</c:v>
                </c:pt>
                <c:pt idx="4">
                  <c:v>2</c:v>
                </c:pt>
              </c:numCache>
            </c:numRef>
          </c:val>
        </c:ser>
        <c:dLbls>
          <c:showPercent val="1"/>
        </c:dLbls>
      </c:pie3D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Telemedicine units should have their own stock of medical supplies.</a:t>
            </a:r>
          </a:p>
        </c:rich>
      </c:tx>
    </c:title>
    <c:view3D>
      <c:rotX val="30"/>
      <c:perspective val="30"/>
    </c:view3D>
    <c:plotArea>
      <c:layout/>
      <c:pie3DChart>
        <c:varyColors val="1"/>
        <c:ser>
          <c:idx val="0"/>
          <c:order val="0"/>
          <c:tx>
            <c:strRef>
              <c:f>Sheet1!$B$1</c:f>
              <c:strCache>
                <c:ptCount val="1"/>
                <c:pt idx="0">
                  <c:v>Telemedicine units sghould have their own stock of medical supplies</c:v>
                </c:pt>
              </c:strCache>
            </c:strRef>
          </c:tx>
          <c:explosion val="25"/>
          <c:dLbls>
            <c:showPercent val="1"/>
          </c:dLbls>
          <c:cat>
            <c:strRef>
              <c:f>Sheet1!$A$2:$A$6</c:f>
              <c:strCache>
                <c:ptCount val="5"/>
                <c:pt idx="0">
                  <c:v>strongly agree</c:v>
                </c:pt>
                <c:pt idx="1">
                  <c:v>somewhat agree</c:v>
                </c:pt>
                <c:pt idx="2">
                  <c:v>no opinion</c:v>
                </c:pt>
                <c:pt idx="3">
                  <c:v>somewhat disagree</c:v>
                </c:pt>
                <c:pt idx="4">
                  <c:v>strongly disagree</c:v>
                </c:pt>
              </c:strCache>
            </c:strRef>
          </c:cat>
          <c:val>
            <c:numRef>
              <c:f>Sheet1!$B$2:$B$6</c:f>
              <c:numCache>
                <c:formatCode>General</c:formatCode>
                <c:ptCount val="5"/>
                <c:pt idx="0">
                  <c:v>48</c:v>
                </c:pt>
                <c:pt idx="1">
                  <c:v>27</c:v>
                </c:pt>
                <c:pt idx="2">
                  <c:v>18</c:v>
                </c:pt>
                <c:pt idx="3">
                  <c:v>6</c:v>
                </c:pt>
                <c:pt idx="4">
                  <c:v>1</c:v>
                </c:pt>
              </c:numCache>
            </c:numRef>
          </c:val>
        </c:ser>
        <c:dLbls>
          <c:showPercent val="1"/>
        </c:dLbls>
      </c:pie3D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Sheet1!$B$1</c:f>
              <c:strCache>
                <c:ptCount val="1"/>
                <c:pt idx="0">
                  <c:v>there is sufficient awareness about the concept of telemedicine in  India.</c:v>
                </c:pt>
              </c:strCache>
            </c:strRef>
          </c:tx>
          <c:explosion val="25"/>
          <c:dLbls>
            <c:showPercent val="1"/>
          </c:dLbls>
          <c:cat>
            <c:strRef>
              <c:f>Sheet1!$A$2:$A$6</c:f>
              <c:strCache>
                <c:ptCount val="5"/>
                <c:pt idx="0">
                  <c:v>strongly agree</c:v>
                </c:pt>
                <c:pt idx="1">
                  <c:v>somewhat agree</c:v>
                </c:pt>
                <c:pt idx="2">
                  <c:v>no opinion</c:v>
                </c:pt>
                <c:pt idx="3">
                  <c:v>somewhat disagree</c:v>
                </c:pt>
                <c:pt idx="4">
                  <c:v>strongly disagree</c:v>
                </c:pt>
              </c:strCache>
            </c:strRef>
          </c:cat>
          <c:val>
            <c:numRef>
              <c:f>Sheet1!$B$2:$B$6</c:f>
              <c:numCache>
                <c:formatCode>General</c:formatCode>
                <c:ptCount val="5"/>
                <c:pt idx="0">
                  <c:v>9</c:v>
                </c:pt>
                <c:pt idx="1">
                  <c:v>18</c:v>
                </c:pt>
                <c:pt idx="2">
                  <c:v>13</c:v>
                </c:pt>
                <c:pt idx="3">
                  <c:v>38</c:v>
                </c:pt>
                <c:pt idx="4">
                  <c:v>22</c:v>
                </c:pt>
              </c:numCache>
            </c:numRef>
          </c:val>
        </c:ser>
        <c:dLbls>
          <c:showPercent val="1"/>
        </c:dLbls>
      </c:pie3DChart>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manualLayout>
          <c:layoutTarget val="inner"/>
          <c:xMode val="edge"/>
          <c:yMode val="edge"/>
          <c:x val="7.3481517935258103E-2"/>
          <c:y val="0.30685758030246429"/>
          <c:w val="0.6213343904928551"/>
          <c:h val="0.61148325209349175"/>
        </c:manualLayout>
      </c:layout>
      <c:pie3DChart>
        <c:varyColors val="1"/>
        <c:ser>
          <c:idx val="0"/>
          <c:order val="0"/>
          <c:tx>
            <c:strRef>
              <c:f>Sheet1!$B$1</c:f>
              <c:strCache>
                <c:ptCount val="1"/>
                <c:pt idx="0">
                  <c:v>Telemedicine units should have provisions only for primary healthcare.</c:v>
                </c:pt>
              </c:strCache>
            </c:strRef>
          </c:tx>
          <c:explosion val="25"/>
          <c:dLbls>
            <c:showPercent val="1"/>
          </c:dLbls>
          <c:cat>
            <c:strRef>
              <c:f>Sheet1!$A$2:$A$6</c:f>
              <c:strCache>
                <c:ptCount val="5"/>
                <c:pt idx="0">
                  <c:v>strongly agree</c:v>
                </c:pt>
                <c:pt idx="1">
                  <c:v>somewhat agree</c:v>
                </c:pt>
                <c:pt idx="2">
                  <c:v>no opinion</c:v>
                </c:pt>
                <c:pt idx="3">
                  <c:v>somewhat disagree</c:v>
                </c:pt>
                <c:pt idx="4">
                  <c:v>stronglydisagree</c:v>
                </c:pt>
              </c:strCache>
            </c:strRef>
          </c:cat>
          <c:val>
            <c:numRef>
              <c:f>Sheet1!$B$2:$B$6</c:f>
              <c:numCache>
                <c:formatCode>General</c:formatCode>
                <c:ptCount val="5"/>
                <c:pt idx="0">
                  <c:v>19</c:v>
                </c:pt>
                <c:pt idx="1">
                  <c:v>37</c:v>
                </c:pt>
                <c:pt idx="2">
                  <c:v>30</c:v>
                </c:pt>
                <c:pt idx="3">
                  <c:v>8</c:v>
                </c:pt>
                <c:pt idx="4">
                  <c:v>6</c:v>
                </c:pt>
              </c:numCache>
            </c:numRef>
          </c:val>
        </c:ser>
        <c:dLbls>
          <c:showPercent val="1"/>
        </c:dLbls>
      </c:pie3DChart>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Sheet1!$B$1</c:f>
              <c:strCache>
                <c:ptCount val="1"/>
                <c:pt idx="0">
                  <c:v>Telemedicine is as effective as face to face consultation.</c:v>
                </c:pt>
              </c:strCache>
            </c:strRef>
          </c:tx>
          <c:explosion val="25"/>
          <c:dLbls>
            <c:showPercent val="1"/>
          </c:dLbls>
          <c:cat>
            <c:strRef>
              <c:f>Sheet1!$A$2:$A$6</c:f>
              <c:strCache>
                <c:ptCount val="5"/>
                <c:pt idx="0">
                  <c:v>strongly agree</c:v>
                </c:pt>
                <c:pt idx="1">
                  <c:v>somewhat agree </c:v>
                </c:pt>
                <c:pt idx="2">
                  <c:v>no opinion</c:v>
                </c:pt>
                <c:pt idx="3">
                  <c:v>somewhat disagree</c:v>
                </c:pt>
                <c:pt idx="4">
                  <c:v>strongly disagree</c:v>
                </c:pt>
              </c:strCache>
            </c:strRef>
          </c:cat>
          <c:val>
            <c:numRef>
              <c:f>Sheet1!$B$2:$B$6</c:f>
              <c:numCache>
                <c:formatCode>General</c:formatCode>
                <c:ptCount val="5"/>
                <c:pt idx="0">
                  <c:v>19</c:v>
                </c:pt>
                <c:pt idx="1">
                  <c:v>38</c:v>
                </c:pt>
                <c:pt idx="2">
                  <c:v>15</c:v>
                </c:pt>
                <c:pt idx="3">
                  <c:v>20</c:v>
                </c:pt>
                <c:pt idx="4">
                  <c:v>8</c:v>
                </c:pt>
              </c:numCache>
            </c:numRef>
          </c:val>
        </c:ser>
        <c:dLbls>
          <c:showPercent val="1"/>
        </c:dLbls>
      </c:pie3D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Sheet1!$B$1</c:f>
              <c:strCache>
                <c:ptCount val="1"/>
                <c:pt idx="0">
                  <c:v>Telemedicine units should be affiliated with well known hospitals having  internet facilities.</c:v>
                </c:pt>
              </c:strCache>
            </c:strRef>
          </c:tx>
          <c:explosion val="25"/>
          <c:dLbls>
            <c:showPercent val="1"/>
          </c:dLbls>
          <c:cat>
            <c:strRef>
              <c:f>Sheet1!$A$2:$A$6</c:f>
              <c:strCache>
                <c:ptCount val="5"/>
                <c:pt idx="0">
                  <c:v>strongly agree</c:v>
                </c:pt>
                <c:pt idx="1">
                  <c:v>somewhat agree</c:v>
                </c:pt>
                <c:pt idx="2">
                  <c:v>no opinion</c:v>
                </c:pt>
                <c:pt idx="3">
                  <c:v>somewhat disagree</c:v>
                </c:pt>
                <c:pt idx="4">
                  <c:v>strongly disagree</c:v>
                </c:pt>
              </c:strCache>
            </c:strRef>
          </c:cat>
          <c:val>
            <c:numRef>
              <c:f>Sheet1!$B$2:$B$6</c:f>
              <c:numCache>
                <c:formatCode>General</c:formatCode>
                <c:ptCount val="5"/>
                <c:pt idx="0">
                  <c:v>67</c:v>
                </c:pt>
                <c:pt idx="1">
                  <c:v>19</c:v>
                </c:pt>
                <c:pt idx="2">
                  <c:v>12</c:v>
                </c:pt>
                <c:pt idx="3">
                  <c:v>1</c:v>
                </c:pt>
                <c:pt idx="4">
                  <c:v>1</c:v>
                </c:pt>
              </c:numCache>
            </c:numRef>
          </c:val>
        </c:ser>
        <c:dLbls>
          <c:showPercent val="1"/>
        </c:dLbls>
      </c:pie3D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Sheet1!$B$1</c:f>
              <c:strCache>
                <c:ptCount val="1"/>
                <c:pt idx="0">
                  <c:v>Private companies and individuals should invest more than the govt for the growth and development of telemedicine.</c:v>
                </c:pt>
              </c:strCache>
            </c:strRef>
          </c:tx>
          <c:explosion val="25"/>
          <c:dLbls>
            <c:showPercent val="1"/>
          </c:dLbls>
          <c:cat>
            <c:strRef>
              <c:f>Sheet1!$A$2:$A$6</c:f>
              <c:strCache>
                <c:ptCount val="5"/>
                <c:pt idx="0">
                  <c:v>strongly agree</c:v>
                </c:pt>
                <c:pt idx="1">
                  <c:v>somewhat agree</c:v>
                </c:pt>
                <c:pt idx="2">
                  <c:v>no opinion</c:v>
                </c:pt>
                <c:pt idx="3">
                  <c:v>somewhat disagree</c:v>
                </c:pt>
                <c:pt idx="4">
                  <c:v>strongly disagree</c:v>
                </c:pt>
              </c:strCache>
            </c:strRef>
          </c:cat>
          <c:val>
            <c:numRef>
              <c:f>Sheet1!$B$2:$B$6</c:f>
              <c:numCache>
                <c:formatCode>General</c:formatCode>
                <c:ptCount val="5"/>
                <c:pt idx="0">
                  <c:v>40</c:v>
                </c:pt>
                <c:pt idx="1">
                  <c:v>31</c:v>
                </c:pt>
                <c:pt idx="2">
                  <c:v>16</c:v>
                </c:pt>
                <c:pt idx="3">
                  <c:v>7</c:v>
                </c:pt>
                <c:pt idx="4">
                  <c:v>6</c:v>
                </c:pt>
              </c:numCache>
            </c:numRef>
          </c:val>
        </c:ser>
        <c:dLbls>
          <c:showPercent val="1"/>
        </c:dLbls>
      </c:pie3DChart>
    </c:plotArea>
    <c:legend>
      <c:legendPos val="r"/>
    </c:legend>
    <c:plotVisOnly val="1"/>
  </c:chart>
  <c:externalData r:id="rId1"/>
</c:chartSpace>
</file>

<file path=word/theme/_rels/theme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rigin">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60000"/>
                <a:satMod val="300000"/>
              </a:schemeClr>
            </a:gs>
            <a:gs pos="30000">
              <a:schemeClr val="phClr">
                <a:shade val="80000"/>
                <a:satMod val="230000"/>
              </a:schemeClr>
            </a:gs>
            <a:gs pos="100000">
              <a:schemeClr val="phClr">
                <a:tint val="97000"/>
                <a:satMod val="220000"/>
              </a:schemeClr>
            </a:gs>
          </a:gsLst>
          <a:lin ang="16200000" scaled="1"/>
        </a:gradFill>
        <a:blipFill>
          <a:blip xmlns:r="http://schemas.openxmlformats.org/officeDocument/2006/relationships" r:embed="rId2">
            <a:duotone>
              <a:schemeClr val="phClr">
                <a:shade val="6000"/>
                <a:satMod val="120000"/>
              </a:schemeClr>
              <a:schemeClr val="phClr">
                <a:tint val="90000"/>
              </a:schemeClr>
            </a:duotone>
          </a:blip>
          <a:tile tx="0" ty="0" sx="35000" sy="40000" flip="x"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2haeu/dVQ7jk91SRp0Iyb2YrDrg==">AMUW2mXLDaYBr7t/dEha6ChMMMYQ2p6Ubl2SdrA3UlQbm3t8Get3Mx7i7ckdpVa9xps0wPLY8InuZADWgy6tdzvlo4nkHDvRFqQnmKu2Ev/csA2wHdmnmFeqnqaVfR41aMsssiFzMDRt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2019-07-30T15:19:00Z</dcterms:created>
  <dc:creator>Sukriti Gupta,Vrinda Bhola and Lavanaya Rathi</dc:creator>
</cp:coreProperties>
</file>